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B820E" w14:textId="40A556B4" w:rsidR="008A2020" w:rsidRDefault="008A2020"/>
    <w:p w14:paraId="41192A27" w14:textId="77777777" w:rsidR="008A2020" w:rsidRDefault="008A2020">
      <w:pPr>
        <w:pStyle w:val="NormalWeb"/>
        <w:jc w:val="center"/>
        <w:rPr>
          <w:b/>
          <w:bCs/>
          <w:color w:val="000000"/>
          <w:lang w:val="en-GB"/>
        </w:rPr>
      </w:pPr>
    </w:p>
    <w:p w14:paraId="7D72F68D" w14:textId="77777777" w:rsidR="008A2020" w:rsidRDefault="008A2020">
      <w:pPr>
        <w:pStyle w:val="NormalWeb"/>
        <w:jc w:val="center"/>
        <w:rPr>
          <w:rFonts w:asciiTheme="minorHAnsi" w:hAnsiTheme="minorHAnsi" w:cstheme="minorHAnsi"/>
          <w:b/>
          <w:bCs/>
          <w:color w:val="000000"/>
          <w:lang w:val="en-GB"/>
        </w:rPr>
      </w:pPr>
    </w:p>
    <w:p w14:paraId="3E697E00" w14:textId="77777777" w:rsidR="008A2020" w:rsidRDefault="008A2020">
      <w:pPr>
        <w:pStyle w:val="NormalWeb"/>
        <w:jc w:val="center"/>
        <w:rPr>
          <w:rFonts w:asciiTheme="minorHAnsi" w:hAnsiTheme="minorHAnsi" w:cstheme="minorHAnsi"/>
          <w:b/>
          <w:bCs/>
          <w:color w:val="000000"/>
          <w:lang w:val="en-GB"/>
        </w:rPr>
      </w:pPr>
    </w:p>
    <w:p w14:paraId="7013ACB9" w14:textId="77777777" w:rsidR="008A2020" w:rsidRDefault="008A2020">
      <w:pPr>
        <w:pStyle w:val="NormalWeb"/>
        <w:jc w:val="center"/>
        <w:rPr>
          <w:rFonts w:asciiTheme="minorHAnsi" w:hAnsiTheme="minorHAnsi" w:cstheme="minorHAnsi"/>
          <w:b/>
          <w:bCs/>
          <w:color w:val="000000"/>
          <w:lang w:val="en-GB"/>
        </w:rPr>
      </w:pPr>
    </w:p>
    <w:p w14:paraId="3DD63689" w14:textId="77777777" w:rsidR="008A2020" w:rsidRDefault="008A2020">
      <w:pPr>
        <w:pStyle w:val="NormalWeb"/>
        <w:jc w:val="center"/>
        <w:rPr>
          <w:rFonts w:asciiTheme="minorHAnsi" w:hAnsiTheme="minorHAnsi" w:cstheme="minorHAnsi"/>
          <w:b/>
          <w:bCs/>
          <w:color w:val="000000"/>
          <w:lang w:val="en-GB"/>
        </w:rPr>
      </w:pPr>
    </w:p>
    <w:p w14:paraId="5DF6ED06" w14:textId="77777777" w:rsidR="008A2020" w:rsidRDefault="002714B6">
      <w:pPr>
        <w:pStyle w:val="NormalWeb"/>
        <w:jc w:val="center"/>
        <w:rPr>
          <w:rFonts w:asciiTheme="minorHAnsi" w:hAnsiTheme="minorHAnsi" w:cstheme="minorHAnsi"/>
          <w:b/>
          <w:bCs/>
          <w:color w:val="000000"/>
          <w:lang w:val="en-GB"/>
        </w:rPr>
      </w:pPr>
      <w:r>
        <w:rPr>
          <w:rFonts w:asciiTheme="minorHAnsi" w:hAnsiTheme="minorHAnsi" w:cstheme="minorHAnsi"/>
          <w:b/>
          <w:bCs/>
          <w:color w:val="000000"/>
          <w:lang w:val="en-GB"/>
        </w:rPr>
        <w:t>TENDER</w:t>
      </w:r>
    </w:p>
    <w:p w14:paraId="6F58675C" w14:textId="1709C68C" w:rsidR="008A2020" w:rsidRDefault="002714B6">
      <w:pPr>
        <w:jc w:val="center"/>
        <w:rPr>
          <w:rFonts w:cstheme="minorHAnsi"/>
          <w:sz w:val="24"/>
          <w:szCs w:val="24"/>
        </w:rPr>
      </w:pPr>
      <w:r w:rsidRPr="00F65D80">
        <w:rPr>
          <w:rFonts w:cstheme="minorHAnsi"/>
          <w:b/>
          <w:sz w:val="24"/>
          <w:szCs w:val="24"/>
        </w:rPr>
        <w:t xml:space="preserve">Call for Applications for </w:t>
      </w:r>
      <w:r w:rsidR="00FF252D" w:rsidRPr="00F65D80">
        <w:rPr>
          <w:rFonts w:cstheme="minorHAnsi"/>
          <w:b/>
          <w:sz w:val="24"/>
          <w:szCs w:val="24"/>
        </w:rPr>
        <w:t xml:space="preserve">a </w:t>
      </w:r>
      <w:r w:rsidR="0073330F" w:rsidRPr="00F65D80">
        <w:rPr>
          <w:rFonts w:cstheme="minorHAnsi"/>
          <w:b/>
          <w:sz w:val="24"/>
          <w:szCs w:val="24"/>
        </w:rPr>
        <w:t xml:space="preserve">provision of professional event organisation services </w:t>
      </w:r>
    </w:p>
    <w:p w14:paraId="6895780B" w14:textId="2778C8DB" w:rsidR="008A2020" w:rsidRDefault="002714B6">
      <w:pPr>
        <w:pStyle w:val="NormalWeb"/>
        <w:jc w:val="center"/>
        <w:rPr>
          <w:rFonts w:asciiTheme="minorHAnsi" w:hAnsiTheme="minorHAnsi" w:cstheme="minorHAnsi"/>
          <w:b/>
          <w:bCs/>
          <w:color w:val="000000"/>
          <w:lang w:val="en-GB"/>
        </w:rPr>
      </w:pPr>
      <w:r>
        <w:rPr>
          <w:rFonts w:asciiTheme="minorHAnsi" w:hAnsiTheme="minorHAnsi" w:cstheme="minorHAnsi"/>
          <w:b/>
          <w:bCs/>
          <w:color w:val="000000"/>
          <w:lang w:val="en-GB"/>
        </w:rPr>
        <w:t xml:space="preserve">Project: </w:t>
      </w:r>
      <w:r w:rsidR="00D002C0" w:rsidRPr="00FB3572">
        <w:rPr>
          <w:b/>
          <w:bCs/>
          <w:spacing w:val="-2"/>
        </w:rPr>
        <w:t xml:space="preserve">“Local </w:t>
      </w:r>
      <w:proofErr w:type="spellStart"/>
      <w:r w:rsidR="00D002C0" w:rsidRPr="00FB3572">
        <w:rPr>
          <w:b/>
          <w:bCs/>
          <w:spacing w:val="-2"/>
        </w:rPr>
        <w:t>Voices</w:t>
      </w:r>
      <w:proofErr w:type="spellEnd"/>
      <w:r w:rsidR="00D002C0" w:rsidRPr="00FB3572">
        <w:rPr>
          <w:b/>
          <w:bCs/>
          <w:spacing w:val="-2"/>
        </w:rPr>
        <w:t xml:space="preserve">, </w:t>
      </w:r>
      <w:proofErr w:type="spellStart"/>
      <w:r w:rsidR="00D002C0" w:rsidRPr="00FB3572">
        <w:rPr>
          <w:b/>
          <w:bCs/>
          <w:spacing w:val="-2"/>
        </w:rPr>
        <w:t>Equal</w:t>
      </w:r>
      <w:proofErr w:type="spellEnd"/>
      <w:r w:rsidR="00D002C0" w:rsidRPr="00FB3572">
        <w:rPr>
          <w:b/>
          <w:bCs/>
          <w:spacing w:val="-2"/>
        </w:rPr>
        <w:t xml:space="preserve"> </w:t>
      </w:r>
      <w:proofErr w:type="spellStart"/>
      <w:r w:rsidR="00D002C0" w:rsidRPr="00FB3572">
        <w:rPr>
          <w:b/>
          <w:bCs/>
          <w:spacing w:val="-2"/>
        </w:rPr>
        <w:t>Choices</w:t>
      </w:r>
      <w:proofErr w:type="spellEnd"/>
      <w:r w:rsidR="00D002C0" w:rsidRPr="00FB3572">
        <w:rPr>
          <w:b/>
          <w:bCs/>
          <w:spacing w:val="-2"/>
        </w:rPr>
        <w:t xml:space="preserve">: Local </w:t>
      </w:r>
      <w:proofErr w:type="spellStart"/>
      <w:r w:rsidR="00D002C0" w:rsidRPr="00FB3572">
        <w:rPr>
          <w:b/>
          <w:bCs/>
          <w:spacing w:val="-2"/>
        </w:rPr>
        <w:t>Action</w:t>
      </w:r>
      <w:proofErr w:type="spellEnd"/>
      <w:r w:rsidR="00D002C0" w:rsidRPr="00FB3572">
        <w:rPr>
          <w:b/>
          <w:bCs/>
          <w:spacing w:val="-2"/>
        </w:rPr>
        <w:t xml:space="preserve"> </w:t>
      </w:r>
      <w:proofErr w:type="spellStart"/>
      <w:r w:rsidR="00D002C0" w:rsidRPr="00FB3572">
        <w:rPr>
          <w:b/>
          <w:bCs/>
          <w:spacing w:val="-2"/>
        </w:rPr>
        <w:t>for</w:t>
      </w:r>
      <w:proofErr w:type="spellEnd"/>
      <w:r w:rsidR="00D002C0" w:rsidRPr="00FB3572">
        <w:rPr>
          <w:b/>
          <w:bCs/>
          <w:spacing w:val="-2"/>
        </w:rPr>
        <w:t xml:space="preserve"> LGBTIQ+ Socio-</w:t>
      </w:r>
      <w:proofErr w:type="spellStart"/>
      <w:r w:rsidR="00D002C0" w:rsidRPr="00FB3572">
        <w:rPr>
          <w:b/>
          <w:bCs/>
          <w:spacing w:val="-2"/>
        </w:rPr>
        <w:t>Economic</w:t>
      </w:r>
      <w:proofErr w:type="spellEnd"/>
      <w:r w:rsidR="00D002C0" w:rsidRPr="00FB3572">
        <w:rPr>
          <w:b/>
          <w:bCs/>
          <w:spacing w:val="-2"/>
        </w:rPr>
        <w:t xml:space="preserve"> </w:t>
      </w:r>
      <w:proofErr w:type="spellStart"/>
      <w:r w:rsidR="00D002C0" w:rsidRPr="00FB3572">
        <w:rPr>
          <w:b/>
          <w:bCs/>
          <w:spacing w:val="-2"/>
        </w:rPr>
        <w:t>Empowerment</w:t>
      </w:r>
      <w:proofErr w:type="spellEnd"/>
      <w:r w:rsidR="00D002C0" w:rsidRPr="00FB3572">
        <w:rPr>
          <w:b/>
          <w:bCs/>
          <w:spacing w:val="-2"/>
        </w:rPr>
        <w:t>”</w:t>
      </w:r>
    </w:p>
    <w:p w14:paraId="492B2E50" w14:textId="77777777" w:rsidR="008A2020" w:rsidRDefault="008A2020">
      <w:pPr>
        <w:pStyle w:val="NormalWeb"/>
        <w:jc w:val="center"/>
        <w:rPr>
          <w:rFonts w:asciiTheme="minorHAnsi" w:hAnsiTheme="minorHAnsi" w:cstheme="minorHAnsi"/>
          <w:b/>
          <w:bCs/>
          <w:color w:val="000000"/>
          <w:lang w:val="en-GB"/>
        </w:rPr>
      </w:pPr>
    </w:p>
    <w:p w14:paraId="189C979E" w14:textId="77777777" w:rsidR="008A2020" w:rsidRDefault="008A2020">
      <w:pPr>
        <w:pStyle w:val="NormalWeb"/>
        <w:jc w:val="center"/>
        <w:rPr>
          <w:rFonts w:asciiTheme="minorHAnsi" w:hAnsiTheme="minorHAnsi" w:cstheme="minorHAnsi"/>
          <w:b/>
          <w:bCs/>
          <w:color w:val="000000"/>
          <w:lang w:val="en-GB"/>
        </w:rPr>
      </w:pPr>
    </w:p>
    <w:p w14:paraId="4A715919" w14:textId="77777777" w:rsidR="008A2020" w:rsidRDefault="008A2020">
      <w:pPr>
        <w:pStyle w:val="NormalWeb"/>
        <w:jc w:val="center"/>
        <w:rPr>
          <w:rFonts w:asciiTheme="minorHAnsi" w:hAnsiTheme="minorHAnsi" w:cstheme="minorHAnsi"/>
          <w:b/>
          <w:bCs/>
          <w:color w:val="000000"/>
          <w:lang w:val="en-GB"/>
        </w:rPr>
      </w:pPr>
    </w:p>
    <w:p w14:paraId="7973DF9B" w14:textId="77777777" w:rsidR="008A2020" w:rsidRDefault="008A2020">
      <w:pPr>
        <w:pStyle w:val="NormalWeb"/>
        <w:jc w:val="center"/>
        <w:rPr>
          <w:rFonts w:asciiTheme="minorHAnsi" w:hAnsiTheme="minorHAnsi" w:cstheme="minorHAnsi"/>
          <w:b/>
          <w:bCs/>
          <w:color w:val="000000"/>
          <w:lang w:val="en-GB"/>
        </w:rPr>
      </w:pPr>
    </w:p>
    <w:p w14:paraId="6D56411B" w14:textId="77777777" w:rsidR="008A2020" w:rsidRDefault="008A2020">
      <w:pPr>
        <w:pStyle w:val="NormalWeb"/>
        <w:jc w:val="center"/>
        <w:rPr>
          <w:rFonts w:asciiTheme="minorHAnsi" w:hAnsiTheme="minorHAnsi" w:cstheme="minorHAnsi"/>
          <w:b/>
          <w:bCs/>
          <w:color w:val="000000"/>
          <w:lang w:val="en-GB"/>
        </w:rPr>
      </w:pPr>
    </w:p>
    <w:p w14:paraId="210C9622" w14:textId="77777777" w:rsidR="008A2020" w:rsidRDefault="008A2020">
      <w:pPr>
        <w:pStyle w:val="NormalWeb"/>
        <w:jc w:val="center"/>
        <w:rPr>
          <w:rFonts w:asciiTheme="minorHAnsi" w:hAnsiTheme="minorHAnsi" w:cstheme="minorHAnsi"/>
          <w:b/>
          <w:bCs/>
          <w:color w:val="000000"/>
          <w:lang w:val="en-GB"/>
        </w:rPr>
      </w:pPr>
    </w:p>
    <w:p w14:paraId="7AE84A6C" w14:textId="77777777" w:rsidR="008A2020" w:rsidRDefault="008A2020">
      <w:pPr>
        <w:pStyle w:val="NormalWeb"/>
        <w:jc w:val="center"/>
        <w:rPr>
          <w:rFonts w:asciiTheme="minorHAnsi" w:hAnsiTheme="minorHAnsi" w:cstheme="minorHAnsi"/>
          <w:b/>
          <w:bCs/>
          <w:color w:val="000000"/>
          <w:lang w:val="en-GB"/>
        </w:rPr>
      </w:pPr>
    </w:p>
    <w:p w14:paraId="284E1CA9" w14:textId="77777777" w:rsidR="00D002C0" w:rsidRDefault="00D002C0">
      <w:pPr>
        <w:pStyle w:val="NormalWeb"/>
        <w:jc w:val="center"/>
        <w:rPr>
          <w:rFonts w:asciiTheme="minorHAnsi" w:hAnsiTheme="minorHAnsi" w:cstheme="minorHAnsi"/>
          <w:b/>
          <w:bCs/>
          <w:color w:val="000000"/>
          <w:lang w:val="en-GB"/>
        </w:rPr>
      </w:pPr>
    </w:p>
    <w:p w14:paraId="3C7C1AA7" w14:textId="77777777" w:rsidR="008A2020" w:rsidRDefault="008A2020">
      <w:pPr>
        <w:pStyle w:val="NormalWeb"/>
        <w:jc w:val="center"/>
        <w:rPr>
          <w:rFonts w:asciiTheme="minorHAnsi" w:hAnsiTheme="minorHAnsi" w:cstheme="minorHAnsi"/>
          <w:b/>
          <w:bCs/>
          <w:color w:val="000000"/>
          <w:lang w:val="en-GB"/>
        </w:rPr>
      </w:pPr>
    </w:p>
    <w:p w14:paraId="46D4195F" w14:textId="77777777" w:rsidR="00D002C0" w:rsidRDefault="00D002C0">
      <w:pPr>
        <w:pStyle w:val="NormalWeb"/>
        <w:jc w:val="center"/>
        <w:rPr>
          <w:rFonts w:asciiTheme="minorHAnsi" w:hAnsiTheme="minorHAnsi" w:cstheme="minorHAnsi"/>
          <w:b/>
          <w:bCs/>
          <w:color w:val="000000"/>
          <w:lang w:val="en-GB"/>
        </w:rPr>
      </w:pPr>
    </w:p>
    <w:p w14:paraId="0017579B" w14:textId="77777777" w:rsidR="008A2020" w:rsidRDefault="008A2020">
      <w:pPr>
        <w:pStyle w:val="NormalWeb"/>
        <w:jc w:val="center"/>
        <w:rPr>
          <w:rFonts w:asciiTheme="minorHAnsi" w:hAnsiTheme="minorHAnsi" w:cstheme="minorHAnsi"/>
          <w:b/>
          <w:bCs/>
          <w:color w:val="000000"/>
          <w:lang w:val="en-GB"/>
        </w:rPr>
      </w:pPr>
    </w:p>
    <w:p w14:paraId="1A888E1B" w14:textId="77777777" w:rsidR="008A2020" w:rsidRDefault="008A2020">
      <w:pPr>
        <w:pStyle w:val="NormalWeb"/>
        <w:jc w:val="center"/>
        <w:rPr>
          <w:rFonts w:asciiTheme="minorHAnsi" w:hAnsiTheme="minorHAnsi" w:cstheme="minorHAnsi"/>
          <w:b/>
          <w:bCs/>
          <w:color w:val="000000"/>
          <w:lang w:val="en-GB"/>
        </w:rPr>
      </w:pPr>
    </w:p>
    <w:p w14:paraId="03C06F84" w14:textId="77777777" w:rsidR="008A2020" w:rsidRDefault="008A2020">
      <w:pPr>
        <w:pStyle w:val="NormalWeb"/>
        <w:jc w:val="center"/>
        <w:rPr>
          <w:rFonts w:asciiTheme="minorHAnsi" w:hAnsiTheme="minorHAnsi" w:cstheme="minorHAnsi"/>
          <w:b/>
          <w:bCs/>
          <w:color w:val="000000"/>
          <w:lang w:val="en-GB"/>
        </w:rPr>
      </w:pPr>
    </w:p>
    <w:tbl>
      <w:tblPr>
        <w:tblStyle w:val="MediumGrid1-Accent5"/>
        <w:tblW w:w="0" w:type="auto"/>
        <w:tblLook w:val="04A0" w:firstRow="1" w:lastRow="0" w:firstColumn="1" w:lastColumn="0" w:noHBand="0" w:noVBand="1"/>
      </w:tblPr>
      <w:tblGrid>
        <w:gridCol w:w="9052"/>
      </w:tblGrid>
      <w:tr w:rsidR="008A2020" w14:paraId="66B17791" w14:textId="77777777" w:rsidTr="00D159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2" w:type="dxa"/>
          </w:tcPr>
          <w:p w14:paraId="1B960E5B" w14:textId="77777777" w:rsidR="008A2020" w:rsidRDefault="002714B6">
            <w:pPr>
              <w:jc w:val="center"/>
              <w:rPr>
                <w:b w:val="0"/>
                <w:bCs w:val="0"/>
                <w:sz w:val="40"/>
                <w:szCs w:val="40"/>
              </w:rPr>
            </w:pPr>
            <w:r>
              <w:rPr>
                <w:sz w:val="40"/>
                <w:szCs w:val="40"/>
              </w:rPr>
              <w:lastRenderedPageBreak/>
              <w:t>TENDER DOCUMENTATION FOR SINGLE TENDER PROCEDURE (EQUAL OR BELOW 20.000 EUR)</w:t>
            </w:r>
          </w:p>
        </w:tc>
      </w:tr>
    </w:tbl>
    <w:p w14:paraId="50B989D1" w14:textId="77777777" w:rsidR="00D002C0" w:rsidRDefault="00D002C0">
      <w:pPr>
        <w:spacing w:before="120"/>
        <w:rPr>
          <w:b/>
          <w:sz w:val="28"/>
          <w:szCs w:val="28"/>
          <w:u w:val="single"/>
        </w:rPr>
      </w:pPr>
    </w:p>
    <w:p w14:paraId="4144DA61" w14:textId="51DE1ADE" w:rsidR="008A2020" w:rsidRDefault="002714B6">
      <w:pPr>
        <w:spacing w:before="120"/>
        <w:rPr>
          <w:b/>
          <w:sz w:val="28"/>
          <w:szCs w:val="28"/>
          <w:u w:val="single"/>
        </w:rPr>
      </w:pPr>
      <w:r>
        <w:rPr>
          <w:b/>
          <w:sz w:val="28"/>
          <w:szCs w:val="28"/>
          <w:u w:val="single"/>
        </w:rPr>
        <w:t>PART A: INFORMATION FOR TENDERER</w:t>
      </w:r>
    </w:p>
    <w:p w14:paraId="097A99E0" w14:textId="77777777" w:rsidR="008A2020" w:rsidRDefault="002714B6">
      <w:r>
        <w:t>This document contains the following parts:</w:t>
      </w:r>
    </w:p>
    <w:p w14:paraId="3F6DE9A9" w14:textId="77777777" w:rsidR="008A2020" w:rsidRDefault="002714B6">
      <w:pPr>
        <w:pStyle w:val="ListParagraph"/>
        <w:numPr>
          <w:ilvl w:val="0"/>
          <w:numId w:val="1"/>
        </w:numPr>
      </w:pPr>
      <w:r>
        <w:t>Instructions to tenderer</w:t>
      </w:r>
    </w:p>
    <w:p w14:paraId="76A9D694" w14:textId="77777777" w:rsidR="008A2020" w:rsidRDefault="002714B6">
      <w:pPr>
        <w:pStyle w:val="ListParagraph"/>
        <w:numPr>
          <w:ilvl w:val="0"/>
          <w:numId w:val="1"/>
        </w:numPr>
      </w:pPr>
      <w:r>
        <w:t>Technical specifications / required services</w:t>
      </w:r>
    </w:p>
    <w:p w14:paraId="6C99D1F7" w14:textId="77777777" w:rsidR="008A2020" w:rsidRDefault="002714B6">
      <w:pPr>
        <w:pStyle w:val="ListParagraph"/>
        <w:numPr>
          <w:ilvl w:val="0"/>
          <w:numId w:val="1"/>
        </w:numPr>
      </w:pPr>
      <w:r>
        <w:t xml:space="preserve">Format of contract to be signed with the tenderer </w:t>
      </w:r>
    </w:p>
    <w:p w14:paraId="6418E7A4" w14:textId="77777777" w:rsidR="008A2020" w:rsidRDefault="002714B6">
      <w:pPr>
        <w:pStyle w:val="ListParagraph"/>
        <w:numPr>
          <w:ilvl w:val="0"/>
          <w:numId w:val="1"/>
        </w:numPr>
      </w:pPr>
      <w:r>
        <w:t xml:space="preserve">Administrative compliance grid </w:t>
      </w:r>
    </w:p>
    <w:p w14:paraId="2A7B629C" w14:textId="77777777" w:rsidR="008A2020" w:rsidRDefault="008A2020">
      <w:pPr>
        <w:pStyle w:val="NormalWeb"/>
        <w:jc w:val="center"/>
        <w:rPr>
          <w:rFonts w:asciiTheme="minorHAnsi" w:hAnsiTheme="minorHAnsi" w:cstheme="minorHAnsi"/>
          <w:b/>
          <w:bCs/>
          <w:color w:val="000000"/>
          <w:lang w:val="en-GB"/>
        </w:rPr>
      </w:pPr>
    </w:p>
    <w:p w14:paraId="5A82C0F4" w14:textId="77777777" w:rsidR="008A2020" w:rsidRDefault="008A2020">
      <w:pPr>
        <w:rPr>
          <w:rFonts w:cstheme="minorHAnsi"/>
        </w:rPr>
      </w:pPr>
    </w:p>
    <w:p w14:paraId="65313904" w14:textId="77777777" w:rsidR="008A2020" w:rsidRDefault="008A2020">
      <w:pPr>
        <w:rPr>
          <w:rFonts w:cstheme="minorHAnsi"/>
        </w:rPr>
        <w:sectPr w:rsidR="008A2020">
          <w:pgSz w:w="11906" w:h="16838"/>
          <w:pgMar w:top="1417" w:right="1417" w:bottom="1417" w:left="1417" w:header="708" w:footer="708" w:gutter="0"/>
          <w:cols w:space="708"/>
          <w:docGrid w:linePitch="360"/>
        </w:sectPr>
      </w:pPr>
    </w:p>
    <w:tbl>
      <w:tblPr>
        <w:tblStyle w:val="MediumGrid1-Accent5"/>
        <w:tblW w:w="0" w:type="auto"/>
        <w:tblLook w:val="04A0" w:firstRow="1" w:lastRow="0" w:firstColumn="1" w:lastColumn="0" w:noHBand="0" w:noVBand="1"/>
      </w:tblPr>
      <w:tblGrid>
        <w:gridCol w:w="9052"/>
      </w:tblGrid>
      <w:tr w:rsidR="008A2020" w14:paraId="3FECF53D" w14:textId="77777777" w:rsidTr="008A20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2C652945" w14:textId="77777777" w:rsidR="008A2020" w:rsidRDefault="002714B6">
            <w:pPr>
              <w:spacing w:before="120" w:after="120" w:line="240" w:lineRule="auto"/>
              <w:rPr>
                <w:rFonts w:cstheme="minorHAnsi"/>
              </w:rPr>
            </w:pPr>
            <w:r>
              <w:rPr>
                <w:rFonts w:cstheme="minorHAnsi"/>
              </w:rPr>
              <w:lastRenderedPageBreak/>
              <w:t xml:space="preserve">INSTRUCTIONS TO TENDERERS </w:t>
            </w:r>
          </w:p>
        </w:tc>
      </w:tr>
    </w:tbl>
    <w:p w14:paraId="0088EF58" w14:textId="77777777" w:rsidR="008A2020" w:rsidRDefault="002714B6">
      <w:pPr>
        <w:numPr>
          <w:ilvl w:val="0"/>
          <w:numId w:val="2"/>
        </w:numPr>
        <w:spacing w:before="120" w:after="120" w:line="240" w:lineRule="auto"/>
        <w:ind w:left="714" w:hanging="357"/>
        <w:jc w:val="both"/>
        <w:rPr>
          <w:rFonts w:cstheme="minorHAnsi"/>
          <w:b/>
        </w:rPr>
      </w:pPr>
      <w:r>
        <w:rPr>
          <w:rFonts w:cstheme="minorHAnsi"/>
          <w:b/>
        </w:rPr>
        <w:t>INFORMATION ON SUBMISSION OF THE TENDERS</w:t>
      </w:r>
    </w:p>
    <w:p w14:paraId="2052AFB4" w14:textId="77777777" w:rsidR="008A2020" w:rsidRDefault="002714B6">
      <w:pPr>
        <w:spacing w:before="120" w:after="120" w:line="240" w:lineRule="auto"/>
        <w:ind w:left="720"/>
        <w:jc w:val="both"/>
        <w:rPr>
          <w:rFonts w:cstheme="minorHAnsi"/>
        </w:rPr>
      </w:pPr>
      <w:r>
        <w:rPr>
          <w:rFonts w:cstheme="minorHAnsi"/>
          <w:u w:val="single"/>
        </w:rPr>
        <w:t>Subject of the contract</w:t>
      </w:r>
      <w:r>
        <w:rPr>
          <w:rFonts w:cstheme="minorHAnsi"/>
        </w:rPr>
        <w:t xml:space="preserve">: </w:t>
      </w:r>
    </w:p>
    <w:p w14:paraId="1F2B50BB" w14:textId="77777777" w:rsidR="008A2020" w:rsidRDefault="002714B6">
      <w:pPr>
        <w:spacing w:before="120" w:after="120" w:line="240" w:lineRule="auto"/>
        <w:ind w:left="720"/>
        <w:jc w:val="both"/>
        <w:rPr>
          <w:rFonts w:cstheme="minorHAnsi"/>
        </w:rPr>
      </w:pPr>
      <w:r>
        <w:rPr>
          <w:rFonts w:cstheme="minorHAnsi"/>
        </w:rPr>
        <w:t>The subject of this tender is:</w:t>
      </w:r>
    </w:p>
    <w:p w14:paraId="5BC4C7B9" w14:textId="4B8DFE7C" w:rsidR="008A2020" w:rsidRDefault="002714B6">
      <w:pPr>
        <w:numPr>
          <w:ilvl w:val="0"/>
          <w:numId w:val="3"/>
        </w:numPr>
        <w:spacing w:before="120" w:after="120" w:line="240" w:lineRule="auto"/>
        <w:ind w:left="1134"/>
        <w:jc w:val="both"/>
        <w:rPr>
          <w:rFonts w:cstheme="minorHAnsi"/>
        </w:rPr>
      </w:pPr>
      <w:r>
        <w:rPr>
          <w:rFonts w:cstheme="minorHAnsi"/>
          <w:b/>
          <w:lang w:val="en-US"/>
        </w:rPr>
        <w:t>Implementation of services</w:t>
      </w:r>
      <w:r>
        <w:rPr>
          <w:rFonts w:cstheme="minorHAnsi"/>
        </w:rPr>
        <w:t xml:space="preserve"> as indicated in the technical information in the</w:t>
      </w:r>
      <w:r w:rsidR="00424A4E">
        <w:rPr>
          <w:rFonts w:cstheme="minorHAnsi"/>
        </w:rPr>
        <w:t xml:space="preserve"> </w:t>
      </w:r>
      <w:r w:rsidR="00D159FB">
        <w:rPr>
          <w:rFonts w:cstheme="minorHAnsi"/>
        </w:rPr>
        <w:t xml:space="preserve">part </w:t>
      </w:r>
      <w:r w:rsidR="00D159FB">
        <w:rPr>
          <w:rFonts w:cstheme="minorHAnsi"/>
          <w:lang w:val="sr-Latn-ME"/>
        </w:rPr>
        <w:t xml:space="preserve">„services </w:t>
      </w:r>
      <w:r w:rsidR="00DB7C56">
        <w:rPr>
          <w:rFonts w:cstheme="minorHAnsi"/>
          <w:lang w:val="sr-Latn-ME"/>
        </w:rPr>
        <w:t>required “</w:t>
      </w:r>
      <w:r w:rsidR="00ED238E">
        <w:rPr>
          <w:rFonts w:cstheme="minorHAnsi"/>
          <w:lang w:val="sr-Latn-ME"/>
        </w:rPr>
        <w:t>of</w:t>
      </w:r>
      <w:r w:rsidR="00D159FB">
        <w:rPr>
          <w:rFonts w:cstheme="minorHAnsi"/>
          <w:lang w:val="sr-Latn-ME"/>
        </w:rPr>
        <w:t xml:space="preserve"> this document</w:t>
      </w:r>
      <w:r>
        <w:rPr>
          <w:rFonts w:cstheme="minorHAnsi"/>
        </w:rPr>
        <w:t>;</w:t>
      </w:r>
    </w:p>
    <w:p w14:paraId="272EE5BA" w14:textId="77777777" w:rsidR="008A2020" w:rsidRDefault="002714B6">
      <w:pPr>
        <w:spacing w:before="120" w:after="120" w:line="240" w:lineRule="auto"/>
        <w:ind w:left="720"/>
        <w:jc w:val="both"/>
        <w:rPr>
          <w:rFonts w:cstheme="minorHAnsi"/>
        </w:rPr>
      </w:pPr>
      <w:r>
        <w:rPr>
          <w:rFonts w:cstheme="minorHAnsi"/>
          <w:u w:val="single"/>
        </w:rPr>
        <w:t>Deadline for submission of the tenders</w:t>
      </w:r>
      <w:r>
        <w:rPr>
          <w:rFonts w:cstheme="minorHAnsi"/>
        </w:rPr>
        <w:t>:</w:t>
      </w:r>
    </w:p>
    <w:p w14:paraId="4D2FE6BD" w14:textId="53D606E4" w:rsidR="008A2020" w:rsidRDefault="002714B6">
      <w:pPr>
        <w:spacing w:before="120" w:after="120" w:line="240" w:lineRule="auto"/>
        <w:ind w:left="720"/>
        <w:jc w:val="both"/>
        <w:rPr>
          <w:rFonts w:cstheme="minorHAnsi"/>
        </w:rPr>
      </w:pPr>
      <w:r w:rsidRPr="00F65D80">
        <w:rPr>
          <w:rFonts w:cstheme="minorHAnsi"/>
        </w:rPr>
        <w:t xml:space="preserve">The deadline for submission of tenders </w:t>
      </w:r>
      <w:r w:rsidR="00D002C0" w:rsidRPr="00D002C0">
        <w:rPr>
          <w:rFonts w:cstheme="minorHAnsi"/>
          <w:b/>
          <w:bCs/>
        </w:rPr>
        <w:t>September</w:t>
      </w:r>
      <w:r w:rsidR="002F1982">
        <w:rPr>
          <w:rFonts w:cstheme="minorHAnsi"/>
          <w:b/>
        </w:rPr>
        <w:t xml:space="preserve"> </w:t>
      </w:r>
      <w:r w:rsidR="00D002C0">
        <w:rPr>
          <w:rFonts w:cstheme="minorHAnsi"/>
          <w:b/>
        </w:rPr>
        <w:t>19</w:t>
      </w:r>
      <w:r w:rsidR="00ED238E">
        <w:rPr>
          <w:rFonts w:cstheme="minorHAnsi"/>
          <w:b/>
          <w:vertAlign w:val="superscript"/>
        </w:rPr>
        <w:t>th</w:t>
      </w:r>
      <w:r w:rsidR="002F1982">
        <w:rPr>
          <w:rFonts w:cstheme="minorHAnsi"/>
          <w:b/>
        </w:rPr>
        <w:t xml:space="preserve"> at </w:t>
      </w:r>
      <w:r w:rsidR="00462939">
        <w:rPr>
          <w:rFonts w:cstheme="minorHAnsi"/>
          <w:b/>
        </w:rPr>
        <w:t>1</w:t>
      </w:r>
      <w:r w:rsidR="00ED238E">
        <w:rPr>
          <w:rFonts w:cstheme="minorHAnsi"/>
          <w:b/>
        </w:rPr>
        <w:t>6</w:t>
      </w:r>
      <w:r w:rsidR="002F1982">
        <w:rPr>
          <w:rFonts w:cstheme="minorHAnsi"/>
          <w:b/>
        </w:rPr>
        <w:t>:00</w:t>
      </w:r>
      <w:r w:rsidR="00462939">
        <w:rPr>
          <w:rFonts w:cstheme="minorHAnsi"/>
          <w:b/>
        </w:rPr>
        <w:t>h</w:t>
      </w:r>
      <w:r w:rsidRPr="00F65D80">
        <w:rPr>
          <w:rFonts w:cstheme="minorHAnsi"/>
        </w:rPr>
        <w:t>. Any tender received</w:t>
      </w:r>
      <w:r>
        <w:rPr>
          <w:rFonts w:cstheme="minorHAnsi"/>
        </w:rPr>
        <w:t xml:space="preserve"> after this deadline will be automatically rejected. </w:t>
      </w:r>
    </w:p>
    <w:p w14:paraId="41B3B627" w14:textId="77777777" w:rsidR="008A2020" w:rsidRDefault="002714B6">
      <w:pPr>
        <w:spacing w:before="120" w:after="120" w:line="240" w:lineRule="auto"/>
        <w:ind w:left="720"/>
        <w:jc w:val="both"/>
        <w:rPr>
          <w:rFonts w:cstheme="minorHAnsi"/>
        </w:rPr>
      </w:pPr>
      <w:r>
        <w:rPr>
          <w:rFonts w:cstheme="minorHAnsi"/>
          <w:u w:val="single"/>
        </w:rPr>
        <w:t>Address and meanings for submission of the tenders</w:t>
      </w:r>
      <w:r>
        <w:rPr>
          <w:rFonts w:cstheme="minorHAnsi"/>
        </w:rPr>
        <w:t>:</w:t>
      </w:r>
    </w:p>
    <w:p w14:paraId="265FD9AD" w14:textId="77777777" w:rsidR="008A2020" w:rsidRDefault="002714B6">
      <w:pPr>
        <w:spacing w:before="120" w:after="120" w:line="240" w:lineRule="auto"/>
        <w:ind w:left="720"/>
        <w:jc w:val="both"/>
        <w:rPr>
          <w:rFonts w:cstheme="minorHAnsi"/>
        </w:rPr>
      </w:pPr>
      <w:r>
        <w:rPr>
          <w:rFonts w:cstheme="minorHAnsi"/>
        </w:rPr>
        <w:t>The tenderers will submit their tenders using the:</w:t>
      </w:r>
    </w:p>
    <w:p w14:paraId="462E7DB7" w14:textId="77777777" w:rsidR="008A2020" w:rsidRDefault="002714B6">
      <w:pPr>
        <w:pStyle w:val="ListParagraph"/>
        <w:numPr>
          <w:ilvl w:val="0"/>
          <w:numId w:val="4"/>
        </w:numPr>
        <w:spacing w:before="120" w:after="120" w:line="240" w:lineRule="auto"/>
        <w:jc w:val="both"/>
        <w:rPr>
          <w:rFonts w:cstheme="minorHAnsi"/>
        </w:rPr>
      </w:pPr>
      <w:r>
        <w:rPr>
          <w:rFonts w:cstheme="minorHAnsi"/>
          <w:b/>
        </w:rPr>
        <w:t>Standard tender submission form and technical offer available in the Part B of the tender dossier</w:t>
      </w:r>
      <w:r>
        <w:rPr>
          <w:rFonts w:cstheme="minorHAnsi"/>
        </w:rPr>
        <w:t xml:space="preserve"> AND </w:t>
      </w:r>
    </w:p>
    <w:p w14:paraId="0099B458" w14:textId="5F303E42" w:rsidR="008A2020" w:rsidRDefault="002714B6" w:rsidP="00C30958">
      <w:pPr>
        <w:pStyle w:val="ListParagraph"/>
        <w:numPr>
          <w:ilvl w:val="0"/>
          <w:numId w:val="4"/>
        </w:numPr>
        <w:spacing w:after="0" w:line="240" w:lineRule="auto"/>
        <w:jc w:val="both"/>
        <w:rPr>
          <w:rFonts w:cstheme="minorHAnsi"/>
        </w:rPr>
      </w:pPr>
      <w:r>
        <w:rPr>
          <w:rFonts w:cstheme="minorHAnsi"/>
          <w:b/>
        </w:rPr>
        <w:t>Financial offer available in the Part C of this tender dossier</w:t>
      </w:r>
      <w:r w:rsidR="00C5634D">
        <w:rPr>
          <w:rFonts w:cstheme="minorHAnsi"/>
        </w:rPr>
        <w:t>. Financial offer needs to be submitted as a separate document.</w:t>
      </w:r>
    </w:p>
    <w:p w14:paraId="23A845CC" w14:textId="77777777" w:rsidR="008A2020" w:rsidRDefault="008A2020" w:rsidP="00C30958">
      <w:pPr>
        <w:pStyle w:val="ListParagraph"/>
        <w:spacing w:after="0" w:line="240" w:lineRule="auto"/>
        <w:ind w:left="1488"/>
        <w:jc w:val="both"/>
        <w:rPr>
          <w:rFonts w:cstheme="minorHAnsi"/>
        </w:rPr>
      </w:pPr>
    </w:p>
    <w:p w14:paraId="3D9C0673" w14:textId="77777777" w:rsidR="00E10A85" w:rsidRDefault="00E10A85" w:rsidP="00E10A85">
      <w:pPr>
        <w:spacing w:before="120" w:after="120" w:line="240" w:lineRule="auto"/>
        <w:ind w:left="720"/>
        <w:jc w:val="both"/>
      </w:pPr>
      <w:r>
        <w:t>The tenders will be submitted in person, by post or courier service to the following address:</w:t>
      </w:r>
    </w:p>
    <w:p w14:paraId="7635D508" w14:textId="72907A0B" w:rsidR="00E10A85" w:rsidRPr="00E42760" w:rsidRDefault="00E10A85" w:rsidP="00E10A85">
      <w:pPr>
        <w:spacing w:before="120" w:after="120" w:line="240" w:lineRule="auto"/>
        <w:ind w:left="720"/>
        <w:jc w:val="both"/>
      </w:pPr>
      <w:r w:rsidRPr="00E42760">
        <w:t>JUVENTAS</w:t>
      </w:r>
      <w:r>
        <w:t xml:space="preserve">, </w:t>
      </w:r>
      <w:r w:rsidR="00D002C0">
        <w:t xml:space="preserve">Mila </w:t>
      </w:r>
      <w:proofErr w:type="spellStart"/>
      <w:r w:rsidR="00D002C0">
        <w:t>Radunovića</w:t>
      </w:r>
      <w:proofErr w:type="spellEnd"/>
      <w:r w:rsidR="00D002C0">
        <w:t xml:space="preserve"> 15/a</w:t>
      </w:r>
      <w:r w:rsidRPr="00E42760">
        <w:t>, 81000 Podgorica</w:t>
      </w:r>
    </w:p>
    <w:p w14:paraId="1FB4C14A" w14:textId="4592C1A2" w:rsidR="008A2020" w:rsidRPr="00F17A65" w:rsidRDefault="00E10A85" w:rsidP="00C30958">
      <w:pPr>
        <w:spacing w:after="0"/>
        <w:ind w:left="700"/>
        <w:jc w:val="both"/>
        <w:rPr>
          <w:rFonts w:cstheme="minorHAnsi"/>
        </w:rPr>
      </w:pPr>
      <w:r>
        <w:rPr>
          <w:rFonts w:cstheme="minorHAnsi"/>
        </w:rPr>
        <w:t>or</w:t>
      </w:r>
      <w:r w:rsidR="002714B6" w:rsidRPr="00F17A65">
        <w:rPr>
          <w:rFonts w:cstheme="minorHAnsi"/>
        </w:rPr>
        <w:t xml:space="preserve"> by e-mail to: </w:t>
      </w:r>
      <w:hyperlink r:id="rId9" w:history="1">
        <w:r w:rsidR="009F78C9" w:rsidRPr="00192065">
          <w:rPr>
            <w:rStyle w:val="Hyperlink"/>
            <w:rFonts w:cstheme="minorHAnsi"/>
          </w:rPr>
          <w:t>konkursi</w:t>
        </w:r>
        <w:r w:rsidR="009F78C9" w:rsidRPr="00192065">
          <w:rPr>
            <w:rStyle w:val="Hyperlink"/>
            <w:rFonts w:cstheme="minorHAnsi"/>
            <w:lang w:val="en-US"/>
          </w:rPr>
          <w:t>@juventas.me</w:t>
        </w:r>
      </w:hyperlink>
      <w:r w:rsidR="002714B6" w:rsidRPr="00F17A65">
        <w:rPr>
          <w:rFonts w:cstheme="minorHAnsi"/>
        </w:rPr>
        <w:t xml:space="preserve"> with the subject line: </w:t>
      </w:r>
      <w:r w:rsidR="00D002C0" w:rsidRPr="00D002C0">
        <w:rPr>
          <w:rFonts w:cstheme="minorHAnsi"/>
          <w:b/>
          <w:i/>
        </w:rPr>
        <w:t>Call for Applications for a provision of professional event organisation services</w:t>
      </w:r>
      <w:r w:rsidR="00C30958">
        <w:rPr>
          <w:rFonts w:cstheme="minorHAnsi"/>
          <w:b/>
          <w:i/>
        </w:rPr>
        <w:t>.</w:t>
      </w:r>
      <w:r w:rsidR="00C30958" w:rsidRPr="00C30958">
        <w:rPr>
          <w:rFonts w:cstheme="minorHAnsi"/>
          <w:b/>
          <w:i/>
        </w:rPr>
        <w:t xml:space="preserve"> </w:t>
      </w:r>
      <w:r w:rsidR="002714B6" w:rsidRPr="00F17A65">
        <w:rPr>
          <w:rFonts w:cstheme="minorHAnsi"/>
        </w:rPr>
        <w:t xml:space="preserve">Applications submitted by any other means other than those stated above, or after the given deadline will not be considered. </w:t>
      </w:r>
    </w:p>
    <w:p w14:paraId="74680883" w14:textId="77777777" w:rsidR="008A2020" w:rsidRPr="00F17A65" w:rsidRDefault="002714B6">
      <w:pPr>
        <w:spacing w:after="0" w:line="240" w:lineRule="auto"/>
        <w:ind w:firstLine="700"/>
        <w:rPr>
          <w:rFonts w:cstheme="minorHAnsi"/>
        </w:rPr>
      </w:pPr>
      <w:r w:rsidRPr="00F17A65">
        <w:rPr>
          <w:rFonts w:cstheme="minorHAnsi"/>
        </w:rPr>
        <w:t xml:space="preserve">In addition to the offer, the tenderer is required to provide the following supporting </w:t>
      </w:r>
      <w:r w:rsidRPr="00F17A65">
        <w:rPr>
          <w:rFonts w:cstheme="minorHAnsi"/>
          <w:lang w:val="sr-Latn-ME"/>
        </w:rPr>
        <w:tab/>
      </w:r>
      <w:r w:rsidRPr="00F17A65">
        <w:rPr>
          <w:rFonts w:cstheme="minorHAnsi"/>
        </w:rPr>
        <w:t>documentation (scanned versions):</w:t>
      </w:r>
    </w:p>
    <w:p w14:paraId="3E465B59" w14:textId="7F4C41BE" w:rsidR="002C2C72" w:rsidRDefault="002C2C72" w:rsidP="00C5634D">
      <w:pPr>
        <w:pStyle w:val="ListParagraph"/>
        <w:numPr>
          <w:ilvl w:val="0"/>
          <w:numId w:val="5"/>
        </w:numPr>
        <w:spacing w:before="120" w:after="120" w:line="240" w:lineRule="auto"/>
        <w:ind w:left="1068"/>
        <w:jc w:val="both"/>
        <w:rPr>
          <w:rFonts w:cstheme="minorHAnsi"/>
        </w:rPr>
      </w:pPr>
      <w:r>
        <w:rPr>
          <w:rFonts w:cstheme="minorHAnsi"/>
        </w:rPr>
        <w:t>Copy of legal registration</w:t>
      </w:r>
    </w:p>
    <w:p w14:paraId="75B1D394" w14:textId="77777777" w:rsidR="008A2020" w:rsidRPr="00F17A65" w:rsidRDefault="002714B6" w:rsidP="00C30958">
      <w:pPr>
        <w:pStyle w:val="ListParagraph"/>
        <w:numPr>
          <w:ilvl w:val="0"/>
          <w:numId w:val="5"/>
        </w:numPr>
        <w:spacing w:after="0" w:line="240" w:lineRule="auto"/>
        <w:ind w:left="1068"/>
        <w:jc w:val="both"/>
        <w:rPr>
          <w:rFonts w:cstheme="minorHAnsi"/>
        </w:rPr>
      </w:pPr>
      <w:r w:rsidRPr="00F17A65">
        <w:rPr>
          <w:rFonts w:cstheme="minorHAnsi"/>
        </w:rPr>
        <w:t>Bank account details to which the payments shall be made</w:t>
      </w:r>
    </w:p>
    <w:p w14:paraId="0F58672A" w14:textId="7A8D537C" w:rsidR="00EE2DB9" w:rsidRPr="00844957" w:rsidRDefault="00EE2DB9" w:rsidP="00C30958">
      <w:pPr>
        <w:spacing w:after="0" w:line="240" w:lineRule="auto"/>
        <w:ind w:left="708"/>
        <w:jc w:val="both"/>
        <w:rPr>
          <w:rFonts w:cstheme="minorHAnsi"/>
        </w:rPr>
      </w:pPr>
    </w:p>
    <w:p w14:paraId="36CA1AED" w14:textId="77777777" w:rsidR="008A2020" w:rsidRDefault="002714B6" w:rsidP="00F332A9">
      <w:pPr>
        <w:spacing w:after="0" w:line="240" w:lineRule="auto"/>
        <w:ind w:left="720"/>
        <w:jc w:val="both"/>
        <w:rPr>
          <w:rFonts w:cstheme="minorHAnsi"/>
        </w:rPr>
      </w:pPr>
      <w:r>
        <w:rPr>
          <w:rFonts w:cstheme="minorHAnsi"/>
        </w:rPr>
        <w:t xml:space="preserve">The tenderers are reminded that </w:t>
      </w:r>
      <w:proofErr w:type="gramStart"/>
      <w:r>
        <w:rPr>
          <w:rFonts w:cstheme="minorHAnsi"/>
        </w:rPr>
        <w:t>in order to</w:t>
      </w:r>
      <w:proofErr w:type="gramEnd"/>
      <w:r>
        <w:rPr>
          <w:rFonts w:cstheme="minorHAnsi"/>
        </w:rPr>
        <w:t xml:space="preserve"> be eligible the tenders </w:t>
      </w:r>
      <w:r>
        <w:rPr>
          <w:rFonts w:cstheme="minorHAnsi"/>
          <w:b/>
          <w:u w:val="single"/>
        </w:rPr>
        <w:t>need to be received by the contracting authority</w:t>
      </w:r>
      <w:r>
        <w:rPr>
          <w:rFonts w:cstheme="minorHAnsi"/>
        </w:rPr>
        <w:t xml:space="preserve"> by the deadline indicated above.</w:t>
      </w:r>
    </w:p>
    <w:p w14:paraId="0277CA3F" w14:textId="77777777" w:rsidR="008A2020" w:rsidRDefault="008A2020" w:rsidP="00F332A9">
      <w:pPr>
        <w:spacing w:after="0" w:line="240" w:lineRule="auto"/>
        <w:jc w:val="both"/>
        <w:rPr>
          <w:rFonts w:cstheme="minorHAnsi"/>
        </w:rPr>
      </w:pPr>
    </w:p>
    <w:p w14:paraId="489685B0" w14:textId="77777777" w:rsidR="008A2020" w:rsidRPr="00D7192B" w:rsidRDefault="002714B6" w:rsidP="00F332A9">
      <w:pPr>
        <w:numPr>
          <w:ilvl w:val="0"/>
          <w:numId w:val="2"/>
        </w:numPr>
        <w:spacing w:after="0" w:line="240" w:lineRule="auto"/>
        <w:jc w:val="both"/>
        <w:rPr>
          <w:rFonts w:cstheme="minorHAnsi"/>
          <w:b/>
        </w:rPr>
      </w:pPr>
      <w:r w:rsidRPr="00D7192B">
        <w:rPr>
          <w:rFonts w:cstheme="minorHAnsi"/>
          <w:b/>
        </w:rPr>
        <w:t>TECHNICAL INFORMATION</w:t>
      </w:r>
    </w:p>
    <w:p w14:paraId="5193909F" w14:textId="77777777" w:rsidR="008A2020" w:rsidRPr="00D7192B" w:rsidRDefault="002714B6">
      <w:pPr>
        <w:pStyle w:val="ListParagraph"/>
        <w:spacing w:before="120" w:after="120" w:line="240" w:lineRule="auto"/>
        <w:jc w:val="both"/>
        <w:rPr>
          <w:rFonts w:cstheme="minorHAnsi"/>
        </w:rPr>
      </w:pPr>
      <w:r w:rsidRPr="00D7192B">
        <w:rPr>
          <w:rFonts w:cstheme="minorHAnsi"/>
        </w:rPr>
        <w:t xml:space="preserve">The tenderers are required to provide services as indicated in the part ‘’Required services” of this document. In the tenderer’s technical offer, the tenderers will indicate more details on the deliveries, </w:t>
      </w:r>
      <w:proofErr w:type="gramStart"/>
      <w:r w:rsidRPr="00D7192B">
        <w:rPr>
          <w:rFonts w:cstheme="minorHAnsi"/>
        </w:rPr>
        <w:t>referring back</w:t>
      </w:r>
      <w:proofErr w:type="gramEnd"/>
      <w:r w:rsidRPr="00D7192B">
        <w:rPr>
          <w:rFonts w:cstheme="minorHAnsi"/>
        </w:rPr>
        <w:t xml:space="preserve"> to the below table. </w:t>
      </w:r>
    </w:p>
    <w:p w14:paraId="5349319A" w14:textId="77777777" w:rsidR="00F332A9" w:rsidRPr="00D7192B" w:rsidRDefault="00F332A9">
      <w:pPr>
        <w:pStyle w:val="ListParagraph"/>
        <w:spacing w:before="120" w:after="120" w:line="240" w:lineRule="auto"/>
        <w:jc w:val="both"/>
        <w:rPr>
          <w:rFonts w:cstheme="minorHAnsi"/>
        </w:rPr>
      </w:pPr>
    </w:p>
    <w:p w14:paraId="252012E2" w14:textId="77777777" w:rsidR="008A2020" w:rsidRPr="00D7192B" w:rsidRDefault="002714B6">
      <w:pPr>
        <w:numPr>
          <w:ilvl w:val="0"/>
          <w:numId w:val="2"/>
        </w:numPr>
        <w:spacing w:before="120" w:after="120" w:line="240" w:lineRule="auto"/>
        <w:jc w:val="both"/>
        <w:rPr>
          <w:rFonts w:cstheme="minorHAnsi"/>
          <w:b/>
        </w:rPr>
      </w:pPr>
      <w:r w:rsidRPr="00D7192B">
        <w:rPr>
          <w:rFonts w:cstheme="minorHAnsi"/>
          <w:b/>
        </w:rPr>
        <w:t>FINANCIAL INFORMATION</w:t>
      </w:r>
    </w:p>
    <w:p w14:paraId="74847931" w14:textId="2AAE21BF" w:rsidR="008A2020" w:rsidRDefault="002714B6" w:rsidP="00F332A9">
      <w:pPr>
        <w:pStyle w:val="ListParagraph"/>
        <w:spacing w:after="0" w:line="240" w:lineRule="auto"/>
        <w:rPr>
          <w:rFonts w:cstheme="minorHAnsi"/>
        </w:rPr>
      </w:pPr>
      <w:r w:rsidRPr="00D7192B">
        <w:rPr>
          <w:rFonts w:cstheme="minorHAnsi"/>
        </w:rPr>
        <w:t xml:space="preserve">The tenderers are reminded that the maximum available value of the contract is </w:t>
      </w:r>
      <w:r w:rsidR="00D002C0">
        <w:rPr>
          <w:rFonts w:cstheme="minorHAnsi"/>
          <w:b/>
          <w:bCs/>
        </w:rPr>
        <w:t>4</w:t>
      </w:r>
      <w:r w:rsidR="00ED238E">
        <w:rPr>
          <w:rFonts w:cstheme="minorHAnsi"/>
          <w:b/>
          <w:bCs/>
        </w:rPr>
        <w:t>.</w:t>
      </w:r>
      <w:r w:rsidR="00D002C0">
        <w:rPr>
          <w:rFonts w:cstheme="minorHAnsi"/>
          <w:b/>
          <w:bCs/>
        </w:rPr>
        <w:t>3</w:t>
      </w:r>
      <w:r w:rsidR="00ED238E">
        <w:rPr>
          <w:rFonts w:cstheme="minorHAnsi"/>
          <w:b/>
          <w:bCs/>
        </w:rPr>
        <w:t>00,00</w:t>
      </w:r>
      <w:r w:rsidR="00BF2770" w:rsidRPr="00D7192B">
        <w:rPr>
          <w:rFonts w:cstheme="minorHAnsi"/>
          <w:b/>
          <w:bCs/>
        </w:rPr>
        <w:t xml:space="preserve"> </w:t>
      </w:r>
      <w:r w:rsidRPr="00D7192B">
        <w:rPr>
          <w:rFonts w:cstheme="minorHAnsi"/>
          <w:b/>
        </w:rPr>
        <w:t>EUR</w:t>
      </w:r>
      <w:r w:rsidRPr="00D7192B">
        <w:rPr>
          <w:rFonts w:cstheme="minorHAnsi"/>
        </w:rPr>
        <w:t xml:space="preserve">. </w:t>
      </w:r>
    </w:p>
    <w:p w14:paraId="19D48E69" w14:textId="4B6C7617" w:rsidR="00ED1336" w:rsidRPr="00744348" w:rsidRDefault="00744348" w:rsidP="00F332A9">
      <w:pPr>
        <w:pStyle w:val="ListParagraph"/>
        <w:spacing w:after="0" w:line="240" w:lineRule="auto"/>
        <w:rPr>
          <w:rFonts w:cstheme="minorHAnsi"/>
          <w:u w:val="single"/>
        </w:rPr>
      </w:pPr>
      <w:r w:rsidRPr="00744348">
        <w:rPr>
          <w:rFonts w:cstheme="minorHAnsi"/>
          <w:u w:val="single"/>
        </w:rPr>
        <w:t xml:space="preserve">The project is exempt from VAT, so all invoices over 50 euros are subject to VAT exemption. The price of </w:t>
      </w:r>
      <w:r w:rsidR="00D002C0">
        <w:rPr>
          <w:rFonts w:cstheme="minorHAnsi"/>
          <w:u w:val="single"/>
        </w:rPr>
        <w:t>4</w:t>
      </w:r>
      <w:r w:rsidR="00ED238E">
        <w:rPr>
          <w:rFonts w:cstheme="minorHAnsi"/>
          <w:u w:val="single"/>
        </w:rPr>
        <w:t>.</w:t>
      </w:r>
      <w:r w:rsidR="00D002C0">
        <w:rPr>
          <w:rFonts w:cstheme="minorHAnsi"/>
          <w:u w:val="single"/>
        </w:rPr>
        <w:t>3</w:t>
      </w:r>
      <w:r w:rsidR="00ED238E">
        <w:rPr>
          <w:rFonts w:cstheme="minorHAnsi"/>
          <w:u w:val="single"/>
        </w:rPr>
        <w:t>00,</w:t>
      </w:r>
      <w:r w:rsidRPr="00744348">
        <w:rPr>
          <w:rFonts w:cstheme="minorHAnsi"/>
          <w:u w:val="single"/>
        </w:rPr>
        <w:t>00 euros represents the net price. The bidder, later to be a partner, will be exempt from paying VAT on the submitted invoice.</w:t>
      </w:r>
    </w:p>
    <w:p w14:paraId="192A3C39" w14:textId="77777777" w:rsidR="008A2020" w:rsidRPr="00D7192B" w:rsidRDefault="008A2020" w:rsidP="00F332A9">
      <w:pPr>
        <w:pStyle w:val="ListParagraph"/>
        <w:spacing w:after="0" w:line="240" w:lineRule="auto"/>
        <w:rPr>
          <w:rFonts w:cstheme="minorHAnsi"/>
        </w:rPr>
      </w:pPr>
    </w:p>
    <w:p w14:paraId="476C9550" w14:textId="5F5082DE" w:rsidR="00F332A9" w:rsidRPr="00D7192B" w:rsidRDefault="00BF2770" w:rsidP="00F332A9">
      <w:pPr>
        <w:pStyle w:val="ListParagraph"/>
        <w:spacing w:after="0" w:line="240" w:lineRule="auto"/>
        <w:rPr>
          <w:rFonts w:cstheme="minorHAnsi"/>
        </w:rPr>
      </w:pPr>
      <w:r w:rsidRPr="00D7192B">
        <w:rPr>
          <w:rFonts w:cstheme="minorHAnsi"/>
        </w:rPr>
        <w:t>Payment will be made after each service rendered. The contact authority will make the payment within 3 days of receipt of the invoice, and after the realization of the event.</w:t>
      </w:r>
    </w:p>
    <w:p w14:paraId="1BFF717C" w14:textId="77777777" w:rsidR="00BF2770" w:rsidRPr="00D7192B" w:rsidRDefault="00BF2770" w:rsidP="00F332A9">
      <w:pPr>
        <w:pStyle w:val="ListParagraph"/>
        <w:spacing w:after="0" w:line="240" w:lineRule="auto"/>
        <w:rPr>
          <w:rFonts w:cstheme="minorHAnsi"/>
        </w:rPr>
      </w:pPr>
    </w:p>
    <w:p w14:paraId="50C36401" w14:textId="010CA118" w:rsidR="008A2020" w:rsidRPr="00D7192B" w:rsidRDefault="002714B6" w:rsidP="00F332A9">
      <w:pPr>
        <w:spacing w:after="0" w:line="240" w:lineRule="auto"/>
        <w:ind w:left="708"/>
        <w:rPr>
          <w:rFonts w:cstheme="minorHAnsi"/>
        </w:rPr>
      </w:pPr>
      <w:r w:rsidRPr="00D7192B">
        <w:rPr>
          <w:rFonts w:cstheme="minorHAnsi"/>
        </w:rPr>
        <w:t>Please, note that the costs of all taxes,</w:t>
      </w:r>
      <w:r w:rsidR="00D332A5" w:rsidRPr="00D7192B">
        <w:rPr>
          <w:rFonts w:cstheme="minorHAnsi"/>
        </w:rPr>
        <w:t xml:space="preserve"> local</w:t>
      </w:r>
      <w:r w:rsidRPr="00D7192B">
        <w:rPr>
          <w:rFonts w:cstheme="minorHAnsi"/>
        </w:rPr>
        <w:t xml:space="preserve"> travel, accommodation and other logistics should be calculated in the financial offer.</w:t>
      </w:r>
      <w:r w:rsidR="00D332A5" w:rsidRPr="00D7192B">
        <w:rPr>
          <w:rFonts w:cstheme="minorHAnsi"/>
        </w:rPr>
        <w:t xml:space="preserve"> </w:t>
      </w:r>
    </w:p>
    <w:p w14:paraId="1A32F4B8" w14:textId="52180010" w:rsidR="009D6691" w:rsidRPr="00D7192B" w:rsidRDefault="009D6691" w:rsidP="00E727FF">
      <w:pPr>
        <w:numPr>
          <w:ilvl w:val="0"/>
          <w:numId w:val="2"/>
        </w:numPr>
        <w:spacing w:before="120" w:after="120" w:line="240" w:lineRule="auto"/>
        <w:jc w:val="both"/>
        <w:rPr>
          <w:rFonts w:cstheme="minorHAnsi"/>
          <w:b/>
        </w:rPr>
      </w:pPr>
      <w:r w:rsidRPr="00D7192B">
        <w:rPr>
          <w:rFonts w:cstheme="minorHAnsi"/>
          <w:b/>
        </w:rPr>
        <w:t>ADITIONAL INFORMATION</w:t>
      </w:r>
    </w:p>
    <w:p w14:paraId="0143FA8C" w14:textId="66CB240D" w:rsidR="00E727FF" w:rsidRPr="00D7192B" w:rsidRDefault="00E727FF" w:rsidP="00893F2D">
      <w:pPr>
        <w:spacing w:before="120" w:after="120" w:line="240" w:lineRule="auto"/>
        <w:ind w:left="360"/>
        <w:jc w:val="both"/>
        <w:rPr>
          <w:rFonts w:cstheme="minorHAnsi"/>
          <w:b/>
        </w:rPr>
      </w:pPr>
      <w:r w:rsidRPr="00D7192B">
        <w:rPr>
          <w:rFonts w:cstheme="minorHAnsi"/>
          <w:b/>
        </w:rPr>
        <w:t>Requirements of the tenderers</w:t>
      </w:r>
    </w:p>
    <w:p w14:paraId="7853BA7B" w14:textId="2ED105E2" w:rsidR="00AB6019" w:rsidRPr="00D7192B" w:rsidRDefault="00E727FF" w:rsidP="0073330F">
      <w:pPr>
        <w:pStyle w:val="ListParagraph"/>
        <w:numPr>
          <w:ilvl w:val="0"/>
          <w:numId w:val="8"/>
        </w:numPr>
        <w:spacing w:before="120" w:after="120" w:line="240" w:lineRule="auto"/>
        <w:jc w:val="both"/>
        <w:rPr>
          <w:rFonts w:cstheme="minorHAnsi"/>
        </w:rPr>
      </w:pPr>
      <w:r w:rsidRPr="00D7192B">
        <w:rPr>
          <w:rFonts w:cstheme="minorHAnsi"/>
        </w:rPr>
        <w:t xml:space="preserve">At least </w:t>
      </w:r>
      <w:r w:rsidR="00D002C0">
        <w:rPr>
          <w:rFonts w:cstheme="minorHAnsi"/>
        </w:rPr>
        <w:t>3</w:t>
      </w:r>
      <w:r w:rsidRPr="00D7192B">
        <w:rPr>
          <w:rFonts w:cstheme="minorHAnsi"/>
        </w:rPr>
        <w:t xml:space="preserve"> years of professional experience </w:t>
      </w:r>
      <w:r w:rsidR="00F614AD" w:rsidRPr="00D7192B">
        <w:rPr>
          <w:rFonts w:cstheme="minorHAnsi"/>
        </w:rPr>
        <w:t>in</w:t>
      </w:r>
      <w:r w:rsidR="0073330F" w:rsidRPr="00D7192B">
        <w:rPr>
          <w:rFonts w:cstheme="minorHAnsi"/>
        </w:rPr>
        <w:t xml:space="preserve"> organisation of events such as conferences, trainings, press conferences;</w:t>
      </w:r>
    </w:p>
    <w:p w14:paraId="36E4AB0E" w14:textId="77777777" w:rsidR="00E727FF" w:rsidRPr="00D7192B" w:rsidRDefault="00E727FF">
      <w:pPr>
        <w:spacing w:before="120" w:after="120" w:line="240" w:lineRule="auto"/>
        <w:rPr>
          <w:rFonts w:cstheme="minorHAnsi"/>
        </w:rPr>
      </w:pPr>
    </w:p>
    <w:p w14:paraId="301A7655" w14:textId="2AF971ED" w:rsidR="008A2020" w:rsidRPr="00D7192B" w:rsidRDefault="002714B6" w:rsidP="00893F2D">
      <w:pPr>
        <w:spacing w:after="160" w:line="259" w:lineRule="auto"/>
        <w:rPr>
          <w:rFonts w:cstheme="minorHAnsi"/>
          <w:b/>
          <w:u w:val="single"/>
        </w:rPr>
      </w:pPr>
      <w:r w:rsidRPr="00D7192B">
        <w:rPr>
          <w:rFonts w:cstheme="minorHAnsi"/>
          <w:b/>
          <w:u w:val="single"/>
        </w:rPr>
        <w:t>Evaluation of applications</w:t>
      </w:r>
      <w:r w:rsidR="00365C9C" w:rsidRPr="00D7192B">
        <w:rPr>
          <w:rFonts w:cstheme="minorHAnsi"/>
          <w:b/>
          <w:u w:val="single"/>
        </w:rPr>
        <w:t xml:space="preserve"> and award criteria</w:t>
      </w:r>
    </w:p>
    <w:p w14:paraId="023A5614" w14:textId="1B27BCD9" w:rsidR="008A2020" w:rsidRPr="00D7192B" w:rsidRDefault="002714B6" w:rsidP="009F78C9">
      <w:pPr>
        <w:jc w:val="both"/>
        <w:rPr>
          <w:rFonts w:cstheme="minorHAnsi"/>
        </w:rPr>
      </w:pPr>
      <w:r w:rsidRPr="00D7192B">
        <w:rPr>
          <w:rFonts w:cstheme="minorHAnsi"/>
        </w:rPr>
        <w:t xml:space="preserve">First stage of the evaluation process will be technical check when the Evaluation Committee will go through all of the applications in order to see if they are in compliance with the criteria stated in the technical information in the part ‘’services </w:t>
      </w:r>
      <w:proofErr w:type="spellStart"/>
      <w:proofErr w:type="gramStart"/>
      <w:r w:rsidR="00ED238E" w:rsidRPr="00D7192B">
        <w:rPr>
          <w:rFonts w:cstheme="minorHAnsi"/>
        </w:rPr>
        <w:t>required“</w:t>
      </w:r>
      <w:proofErr w:type="gramEnd"/>
      <w:r w:rsidR="00ED238E" w:rsidRPr="00D7192B">
        <w:rPr>
          <w:rFonts w:cstheme="minorHAnsi"/>
        </w:rPr>
        <w:t>of</w:t>
      </w:r>
      <w:proofErr w:type="spellEnd"/>
      <w:r w:rsidRPr="00D7192B">
        <w:rPr>
          <w:rFonts w:cstheme="minorHAnsi"/>
        </w:rPr>
        <w:t xml:space="preserve"> this document; as well as if the application contains all of the parts as stated in the section in the technical information in the part of this document. Only the applications satisfying </w:t>
      </w:r>
      <w:proofErr w:type="gramStart"/>
      <w:r w:rsidRPr="00D7192B">
        <w:rPr>
          <w:rFonts w:cstheme="minorHAnsi"/>
        </w:rPr>
        <w:t>all of</w:t>
      </w:r>
      <w:proofErr w:type="gramEnd"/>
      <w:r w:rsidRPr="00D7192B">
        <w:rPr>
          <w:rFonts w:cstheme="minorHAnsi"/>
        </w:rPr>
        <w:t xml:space="preserve"> the requirements will go the evaluation stage. </w:t>
      </w:r>
    </w:p>
    <w:p w14:paraId="1304DD6A" w14:textId="77777777" w:rsidR="008A2020" w:rsidRPr="00D7192B" w:rsidRDefault="002714B6" w:rsidP="009F78C9">
      <w:pPr>
        <w:jc w:val="both"/>
        <w:rPr>
          <w:rFonts w:cstheme="minorHAnsi"/>
        </w:rPr>
      </w:pPr>
      <w:r w:rsidRPr="00D7192B">
        <w:rPr>
          <w:rFonts w:cstheme="minorHAnsi"/>
        </w:rPr>
        <w:t>The applications that passed the technical check will be accessed based on the following criteria:</w:t>
      </w:r>
    </w:p>
    <w:tbl>
      <w:tblPr>
        <w:tblStyle w:val="TableGrid"/>
        <w:tblW w:w="8658" w:type="dxa"/>
        <w:jc w:val="right"/>
        <w:tblLook w:val="04A0" w:firstRow="1" w:lastRow="0" w:firstColumn="1" w:lastColumn="0" w:noHBand="0" w:noVBand="1"/>
      </w:tblPr>
      <w:tblGrid>
        <w:gridCol w:w="441"/>
        <w:gridCol w:w="5320"/>
        <w:gridCol w:w="2897"/>
      </w:tblGrid>
      <w:tr w:rsidR="008A2020" w14:paraId="7B513B0B" w14:textId="77777777">
        <w:trPr>
          <w:jc w:val="right"/>
        </w:trPr>
        <w:tc>
          <w:tcPr>
            <w:tcW w:w="441" w:type="dxa"/>
          </w:tcPr>
          <w:p w14:paraId="3CAEDC10" w14:textId="77777777" w:rsidR="008A2020" w:rsidRPr="00D7192B" w:rsidRDefault="008A2020">
            <w:pPr>
              <w:spacing w:after="0" w:line="240" w:lineRule="auto"/>
              <w:rPr>
                <w:rFonts w:cstheme="minorHAnsi"/>
              </w:rPr>
            </w:pPr>
          </w:p>
        </w:tc>
        <w:tc>
          <w:tcPr>
            <w:tcW w:w="5320" w:type="dxa"/>
          </w:tcPr>
          <w:p w14:paraId="1B3D3745" w14:textId="77777777" w:rsidR="008A2020" w:rsidRPr="00D7192B" w:rsidRDefault="002714B6">
            <w:pPr>
              <w:spacing w:after="0" w:line="240" w:lineRule="auto"/>
              <w:rPr>
                <w:rFonts w:cstheme="minorHAnsi"/>
              </w:rPr>
            </w:pPr>
            <w:r w:rsidRPr="00D7192B">
              <w:rPr>
                <w:rFonts w:cstheme="minorHAnsi"/>
              </w:rPr>
              <w:t>Criteria</w:t>
            </w:r>
          </w:p>
        </w:tc>
        <w:tc>
          <w:tcPr>
            <w:tcW w:w="2897" w:type="dxa"/>
          </w:tcPr>
          <w:p w14:paraId="167E034C" w14:textId="77777777" w:rsidR="008A2020" w:rsidRPr="00D7192B" w:rsidRDefault="002714B6">
            <w:pPr>
              <w:spacing w:after="0" w:line="240" w:lineRule="auto"/>
              <w:rPr>
                <w:rFonts w:cstheme="minorHAnsi"/>
              </w:rPr>
            </w:pPr>
            <w:r w:rsidRPr="00D7192B">
              <w:rPr>
                <w:rFonts w:cstheme="minorHAnsi"/>
              </w:rPr>
              <w:t>Maximum points</w:t>
            </w:r>
          </w:p>
        </w:tc>
      </w:tr>
      <w:tr w:rsidR="008A2020" w14:paraId="3DE09D55" w14:textId="77777777">
        <w:trPr>
          <w:jc w:val="right"/>
        </w:trPr>
        <w:tc>
          <w:tcPr>
            <w:tcW w:w="441" w:type="dxa"/>
          </w:tcPr>
          <w:p w14:paraId="76531D4A" w14:textId="77777777" w:rsidR="008A2020" w:rsidRPr="00D7192B" w:rsidRDefault="002714B6">
            <w:pPr>
              <w:spacing w:after="0" w:line="240" w:lineRule="auto"/>
              <w:rPr>
                <w:rFonts w:cstheme="minorHAnsi"/>
              </w:rPr>
            </w:pPr>
            <w:r w:rsidRPr="00D7192B">
              <w:rPr>
                <w:rFonts w:cstheme="minorHAnsi"/>
              </w:rPr>
              <w:t>1.</w:t>
            </w:r>
          </w:p>
        </w:tc>
        <w:tc>
          <w:tcPr>
            <w:tcW w:w="5320" w:type="dxa"/>
          </w:tcPr>
          <w:p w14:paraId="6D97894E" w14:textId="50CC1E4F" w:rsidR="008A2020" w:rsidRPr="00D7192B" w:rsidRDefault="00415307">
            <w:pPr>
              <w:spacing w:after="0" w:line="240" w:lineRule="auto"/>
              <w:rPr>
                <w:rFonts w:cstheme="minorHAnsi"/>
              </w:rPr>
            </w:pPr>
            <w:r w:rsidRPr="00D7192B">
              <w:rPr>
                <w:rFonts w:cstheme="minorHAnsi"/>
              </w:rPr>
              <w:t>Experience in organizing meetings and trainings, broad selection of hotels and availability of lists of preferred hotels</w:t>
            </w:r>
          </w:p>
        </w:tc>
        <w:tc>
          <w:tcPr>
            <w:tcW w:w="2897" w:type="dxa"/>
          </w:tcPr>
          <w:p w14:paraId="697B650D" w14:textId="77777777" w:rsidR="008A2020" w:rsidRPr="00D7192B" w:rsidRDefault="002714B6">
            <w:pPr>
              <w:spacing w:after="0" w:line="240" w:lineRule="auto"/>
              <w:rPr>
                <w:rFonts w:cstheme="minorHAnsi"/>
              </w:rPr>
            </w:pPr>
            <w:r w:rsidRPr="00D7192B">
              <w:rPr>
                <w:rFonts w:cstheme="minorHAnsi"/>
              </w:rPr>
              <w:t>40</w:t>
            </w:r>
          </w:p>
        </w:tc>
      </w:tr>
      <w:tr w:rsidR="008A2020" w14:paraId="6B875595" w14:textId="77777777">
        <w:trPr>
          <w:jc w:val="right"/>
        </w:trPr>
        <w:tc>
          <w:tcPr>
            <w:tcW w:w="441" w:type="dxa"/>
          </w:tcPr>
          <w:p w14:paraId="6D009826" w14:textId="77777777" w:rsidR="008A2020" w:rsidRPr="00D7192B" w:rsidRDefault="002714B6">
            <w:pPr>
              <w:spacing w:after="0" w:line="240" w:lineRule="auto"/>
              <w:rPr>
                <w:rFonts w:cstheme="minorHAnsi"/>
              </w:rPr>
            </w:pPr>
            <w:r w:rsidRPr="00D7192B">
              <w:rPr>
                <w:rFonts w:cstheme="minorHAnsi"/>
              </w:rPr>
              <w:t>2.</w:t>
            </w:r>
          </w:p>
        </w:tc>
        <w:tc>
          <w:tcPr>
            <w:tcW w:w="5320" w:type="dxa"/>
          </w:tcPr>
          <w:p w14:paraId="4AD9D494" w14:textId="393C68FA" w:rsidR="008A2020" w:rsidRPr="00D7192B" w:rsidRDefault="00E71923" w:rsidP="00415307">
            <w:pPr>
              <w:spacing w:after="0" w:line="240" w:lineRule="auto"/>
              <w:rPr>
                <w:rFonts w:cstheme="minorHAnsi"/>
              </w:rPr>
            </w:pPr>
            <w:r w:rsidRPr="00D7192B">
              <w:rPr>
                <w:rFonts w:cstheme="minorHAnsi"/>
              </w:rPr>
              <w:t>Detailed description of equipment/facilities the tenderer</w:t>
            </w:r>
            <w:r w:rsidR="00415307" w:rsidRPr="00D7192B">
              <w:rPr>
                <w:rFonts w:cstheme="minorHAnsi"/>
              </w:rPr>
              <w:t xml:space="preserve"> </w:t>
            </w:r>
            <w:r w:rsidRPr="00D7192B">
              <w:rPr>
                <w:rFonts w:cstheme="minorHAnsi"/>
              </w:rPr>
              <w:t xml:space="preserve">would use </w:t>
            </w:r>
            <w:proofErr w:type="gramStart"/>
            <w:r w:rsidRPr="00D7192B">
              <w:rPr>
                <w:rFonts w:cstheme="minorHAnsi"/>
              </w:rPr>
              <w:t>in order to</w:t>
            </w:r>
            <w:proofErr w:type="gramEnd"/>
            <w:r w:rsidRPr="00D7192B">
              <w:rPr>
                <w:rFonts w:cstheme="minorHAnsi"/>
              </w:rPr>
              <w:t xml:space="preserve"> deliver each one of the services</w:t>
            </w:r>
          </w:p>
        </w:tc>
        <w:tc>
          <w:tcPr>
            <w:tcW w:w="2897" w:type="dxa"/>
          </w:tcPr>
          <w:p w14:paraId="21BD0576" w14:textId="77777777" w:rsidR="008A2020" w:rsidRPr="00D7192B" w:rsidRDefault="002714B6">
            <w:pPr>
              <w:spacing w:after="0" w:line="240" w:lineRule="auto"/>
              <w:rPr>
                <w:rFonts w:cstheme="minorHAnsi"/>
              </w:rPr>
            </w:pPr>
            <w:r w:rsidRPr="00D7192B">
              <w:rPr>
                <w:rFonts w:cstheme="minorHAnsi"/>
              </w:rPr>
              <w:t>40</w:t>
            </w:r>
          </w:p>
        </w:tc>
      </w:tr>
      <w:tr w:rsidR="008A2020" w14:paraId="69C48336" w14:textId="77777777">
        <w:trPr>
          <w:jc w:val="right"/>
        </w:trPr>
        <w:tc>
          <w:tcPr>
            <w:tcW w:w="441" w:type="dxa"/>
          </w:tcPr>
          <w:p w14:paraId="41EB2D8A" w14:textId="77777777" w:rsidR="008A2020" w:rsidRPr="00D7192B" w:rsidRDefault="002714B6">
            <w:pPr>
              <w:spacing w:after="0" w:line="240" w:lineRule="auto"/>
              <w:rPr>
                <w:rFonts w:cstheme="minorHAnsi"/>
              </w:rPr>
            </w:pPr>
            <w:r w:rsidRPr="00D7192B">
              <w:rPr>
                <w:rFonts w:cstheme="minorHAnsi"/>
              </w:rPr>
              <w:t>3.</w:t>
            </w:r>
          </w:p>
        </w:tc>
        <w:tc>
          <w:tcPr>
            <w:tcW w:w="5320" w:type="dxa"/>
          </w:tcPr>
          <w:p w14:paraId="763EDD13" w14:textId="77777777" w:rsidR="008A2020" w:rsidRPr="00D7192B" w:rsidRDefault="002714B6">
            <w:pPr>
              <w:spacing w:after="0" w:line="240" w:lineRule="auto"/>
              <w:rPr>
                <w:rFonts w:cstheme="minorHAnsi"/>
              </w:rPr>
            </w:pPr>
            <w:r w:rsidRPr="00D7192B">
              <w:rPr>
                <w:rFonts w:cstheme="minorHAnsi"/>
              </w:rPr>
              <w:t>Financial offer</w:t>
            </w:r>
          </w:p>
        </w:tc>
        <w:tc>
          <w:tcPr>
            <w:tcW w:w="2897" w:type="dxa"/>
          </w:tcPr>
          <w:p w14:paraId="64B408DA" w14:textId="77777777" w:rsidR="008A2020" w:rsidRPr="00D7192B" w:rsidRDefault="002714B6">
            <w:pPr>
              <w:spacing w:after="0" w:line="240" w:lineRule="auto"/>
              <w:rPr>
                <w:rFonts w:cstheme="minorHAnsi"/>
              </w:rPr>
            </w:pPr>
            <w:r w:rsidRPr="00D7192B">
              <w:rPr>
                <w:rFonts w:cstheme="minorHAnsi"/>
              </w:rPr>
              <w:t>20</w:t>
            </w:r>
          </w:p>
        </w:tc>
      </w:tr>
    </w:tbl>
    <w:p w14:paraId="32EA9DA9" w14:textId="77777777" w:rsidR="008A2020" w:rsidRDefault="008A2020">
      <w:pPr>
        <w:rPr>
          <w:rFonts w:cstheme="minorHAnsi"/>
          <w:sz w:val="24"/>
          <w:szCs w:val="24"/>
        </w:rPr>
      </w:pPr>
    </w:p>
    <w:p w14:paraId="16BD481F" w14:textId="77777777" w:rsidR="00376232" w:rsidRPr="00D7192B" w:rsidRDefault="00376232" w:rsidP="00376232">
      <w:pPr>
        <w:spacing w:before="120" w:after="120" w:line="240" w:lineRule="auto"/>
        <w:rPr>
          <w:rFonts w:cstheme="minorHAnsi"/>
          <w:szCs w:val="20"/>
        </w:rPr>
      </w:pPr>
      <w:r w:rsidRPr="00D7192B">
        <w:rPr>
          <w:rFonts w:cstheme="minorHAnsi"/>
          <w:szCs w:val="20"/>
        </w:rPr>
        <w:t xml:space="preserve">The unsuccessful/successful tenderers will be informed of the results of the evaluation procedure in written. </w:t>
      </w:r>
    </w:p>
    <w:p w14:paraId="76847A97" w14:textId="7025ABC8" w:rsidR="00376232" w:rsidRPr="00D7192B" w:rsidRDefault="00376232" w:rsidP="00376232">
      <w:pPr>
        <w:spacing w:before="120" w:after="120" w:line="240" w:lineRule="auto"/>
        <w:rPr>
          <w:rFonts w:cstheme="minorHAnsi"/>
          <w:szCs w:val="20"/>
        </w:rPr>
      </w:pPr>
      <w:r w:rsidRPr="00D7192B">
        <w:rPr>
          <w:rFonts w:cstheme="minorHAnsi"/>
          <w:szCs w:val="20"/>
        </w:rPr>
        <w:t>The estimated time of response to the tenderers is</w:t>
      </w:r>
      <w:r w:rsidR="00F65D80" w:rsidRPr="00D7192B">
        <w:rPr>
          <w:rFonts w:cstheme="minorHAnsi"/>
          <w:szCs w:val="20"/>
        </w:rPr>
        <w:t xml:space="preserve"> </w:t>
      </w:r>
      <w:r w:rsidR="008E1E73" w:rsidRPr="00D7192B">
        <w:rPr>
          <w:rFonts w:cstheme="minorHAnsi"/>
          <w:szCs w:val="20"/>
        </w:rPr>
        <w:t>5</w:t>
      </w:r>
      <w:r w:rsidRPr="00D7192B">
        <w:rPr>
          <w:rFonts w:cstheme="minorHAnsi"/>
          <w:szCs w:val="20"/>
        </w:rPr>
        <w:t xml:space="preserve"> days from the deadline for submission of tenders.  </w:t>
      </w:r>
    </w:p>
    <w:p w14:paraId="227749B4" w14:textId="77777777" w:rsidR="00B77E58" w:rsidRDefault="00B77E58" w:rsidP="00B77E58">
      <w:pPr>
        <w:spacing w:before="120" w:after="120" w:line="240" w:lineRule="auto"/>
        <w:rPr>
          <w:rFonts w:cstheme="minorHAnsi"/>
        </w:rPr>
      </w:pPr>
    </w:p>
    <w:p w14:paraId="15782139" w14:textId="33D9C434" w:rsidR="00ED1489" w:rsidRPr="00D7192B" w:rsidRDefault="00ED1489" w:rsidP="00C93D7A">
      <w:pPr>
        <w:jc w:val="both"/>
        <w:rPr>
          <w:rFonts w:cstheme="minorHAnsi"/>
          <w:b/>
          <w:u w:val="single"/>
        </w:rPr>
      </w:pPr>
      <w:r w:rsidRPr="00D7192B">
        <w:rPr>
          <w:rFonts w:cstheme="minorHAnsi"/>
          <w:b/>
          <w:u w:val="single"/>
        </w:rPr>
        <w:t xml:space="preserve">Background to the assignment </w:t>
      </w:r>
    </w:p>
    <w:p w14:paraId="79B07C78" w14:textId="47F75074" w:rsidR="00D002C0" w:rsidRDefault="00ED1489" w:rsidP="00D002C0">
      <w:pPr>
        <w:jc w:val="both"/>
        <w:rPr>
          <w:rFonts w:cstheme="minorHAnsi"/>
        </w:rPr>
      </w:pPr>
      <w:r w:rsidRPr="00D7192B">
        <w:rPr>
          <w:rFonts w:cstheme="minorHAnsi"/>
        </w:rPr>
        <w:t xml:space="preserve">This call for </w:t>
      </w:r>
      <w:r w:rsidR="0056187C" w:rsidRPr="00D7192B">
        <w:rPr>
          <w:rFonts w:cstheme="minorHAnsi"/>
        </w:rPr>
        <w:t xml:space="preserve">engagement an agency </w:t>
      </w:r>
      <w:r w:rsidRPr="00D7192B">
        <w:rPr>
          <w:rFonts w:cstheme="minorHAnsi"/>
        </w:rPr>
        <w:t xml:space="preserve">is published under the scope of the project </w:t>
      </w:r>
      <w:r w:rsidRPr="00ED238E">
        <w:rPr>
          <w:rFonts w:cstheme="minorHAnsi"/>
          <w:b/>
          <w:bCs/>
        </w:rPr>
        <w:t xml:space="preserve">named </w:t>
      </w:r>
      <w:r w:rsidR="00D002C0" w:rsidRPr="00D002C0">
        <w:rPr>
          <w:rFonts w:cstheme="minorHAnsi"/>
          <w:b/>
          <w:bCs/>
          <w:color w:val="000000"/>
        </w:rPr>
        <w:t xml:space="preserve">Call for Applications for a provision of professional event organisation services </w:t>
      </w:r>
      <w:r w:rsidR="00D002C0">
        <w:rPr>
          <w:rFonts w:cstheme="minorHAnsi"/>
          <w:b/>
          <w:bCs/>
          <w:color w:val="000000"/>
        </w:rPr>
        <w:t>implemented</w:t>
      </w:r>
      <w:r w:rsidRPr="00D7192B">
        <w:rPr>
          <w:rFonts w:cstheme="minorHAnsi"/>
        </w:rPr>
        <w:t xml:space="preserve"> by NGO Juventas </w:t>
      </w:r>
      <w:r w:rsidR="00C93D7A" w:rsidRPr="00D7192B">
        <w:rPr>
          <w:rFonts w:cstheme="minorHAnsi"/>
        </w:rPr>
        <w:t xml:space="preserve">Funded by </w:t>
      </w:r>
      <w:r w:rsidR="00D002C0" w:rsidRPr="00D002C0">
        <w:rPr>
          <w:rFonts w:cstheme="minorHAnsi"/>
        </w:rPr>
        <w:t>ERA – LGBTI Equal Rights Association for the Western Balkans and Turkey</w:t>
      </w:r>
      <w:r w:rsidR="00D002C0">
        <w:rPr>
          <w:rFonts w:cstheme="minorHAnsi"/>
        </w:rPr>
        <w:t>.</w:t>
      </w:r>
    </w:p>
    <w:p w14:paraId="76DA20CB" w14:textId="0E34735A" w:rsidR="00ED1489" w:rsidRPr="00ED238E" w:rsidRDefault="00ED1489" w:rsidP="00C93D7A">
      <w:pPr>
        <w:spacing w:before="120" w:after="120" w:line="240" w:lineRule="auto"/>
        <w:rPr>
          <w:rFonts w:cstheme="minorHAnsi"/>
          <w:color w:val="FF0000"/>
          <w:sz w:val="20"/>
          <w:szCs w:val="20"/>
        </w:rPr>
        <w:sectPr w:rsidR="00ED1489" w:rsidRPr="00ED238E">
          <w:pgSz w:w="11906" w:h="16838"/>
          <w:pgMar w:top="1417" w:right="1417" w:bottom="1417" w:left="1417" w:header="708" w:footer="708" w:gutter="0"/>
          <w:cols w:space="708"/>
          <w:docGrid w:linePitch="360"/>
        </w:sectPr>
      </w:pPr>
    </w:p>
    <w:tbl>
      <w:tblPr>
        <w:tblStyle w:val="MediumGrid1-Accent5"/>
        <w:tblW w:w="0" w:type="auto"/>
        <w:tblLook w:val="04A0" w:firstRow="1" w:lastRow="0" w:firstColumn="1" w:lastColumn="0" w:noHBand="0" w:noVBand="1"/>
      </w:tblPr>
      <w:tblGrid>
        <w:gridCol w:w="9212"/>
      </w:tblGrid>
      <w:tr w:rsidR="008A2020" w14:paraId="23A2DEB8" w14:textId="77777777" w:rsidTr="008A202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2928F745" w14:textId="77777777" w:rsidR="008A2020" w:rsidRDefault="002714B6">
            <w:pPr>
              <w:spacing w:before="120" w:after="120" w:line="240" w:lineRule="auto"/>
              <w:rPr>
                <w:rFonts w:cstheme="minorHAnsi"/>
              </w:rPr>
            </w:pPr>
            <w:r>
              <w:rPr>
                <w:rFonts w:cstheme="minorHAnsi"/>
              </w:rPr>
              <w:lastRenderedPageBreak/>
              <w:t xml:space="preserve">SERVICES REQUIRED </w:t>
            </w:r>
          </w:p>
        </w:tc>
      </w:tr>
    </w:tbl>
    <w:p w14:paraId="3A470BB7" w14:textId="77777777" w:rsidR="008A2020" w:rsidRDefault="008A2020">
      <w:pPr>
        <w:spacing w:before="120" w:after="120" w:line="240" w:lineRule="auto"/>
        <w:rPr>
          <w:rFonts w:cstheme="minorHAnsi"/>
        </w:rPr>
      </w:pPr>
    </w:p>
    <w:tbl>
      <w:tblPr>
        <w:tblW w:w="91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3"/>
        <w:gridCol w:w="7397"/>
      </w:tblGrid>
      <w:tr w:rsidR="008A2020" w14:paraId="57AC76B7" w14:textId="77777777">
        <w:trPr>
          <w:cantSplit/>
          <w:trHeight w:val="901"/>
          <w:tblHeader/>
        </w:trPr>
        <w:tc>
          <w:tcPr>
            <w:tcW w:w="1793" w:type="dxa"/>
            <w:shd w:val="pct5" w:color="auto" w:fill="FFFFFF"/>
          </w:tcPr>
          <w:p w14:paraId="52994146" w14:textId="77777777" w:rsidR="008A2020" w:rsidRDefault="002714B6">
            <w:pPr>
              <w:spacing w:before="120" w:after="120" w:line="240" w:lineRule="auto"/>
              <w:jc w:val="center"/>
              <w:rPr>
                <w:rFonts w:cstheme="minorHAnsi"/>
                <w:b/>
              </w:rPr>
            </w:pPr>
            <w:r>
              <w:rPr>
                <w:rFonts w:cstheme="minorHAnsi"/>
                <w:b/>
              </w:rPr>
              <w:t>1.</w:t>
            </w:r>
          </w:p>
          <w:p w14:paraId="5C69F371" w14:textId="77777777" w:rsidR="008A2020" w:rsidRDefault="002714B6">
            <w:pPr>
              <w:spacing w:before="120" w:after="120" w:line="240" w:lineRule="auto"/>
              <w:jc w:val="center"/>
              <w:rPr>
                <w:rFonts w:cstheme="minorHAnsi"/>
                <w:b/>
                <w:highlight w:val="green"/>
              </w:rPr>
            </w:pPr>
            <w:r>
              <w:rPr>
                <w:rFonts w:cstheme="minorHAnsi"/>
                <w:b/>
              </w:rPr>
              <w:t>Item Number</w:t>
            </w:r>
          </w:p>
        </w:tc>
        <w:tc>
          <w:tcPr>
            <w:tcW w:w="7397" w:type="dxa"/>
            <w:shd w:val="pct5" w:color="auto" w:fill="FFFFFF"/>
          </w:tcPr>
          <w:p w14:paraId="67AD2E29" w14:textId="77777777" w:rsidR="008A2020" w:rsidRDefault="002714B6">
            <w:pPr>
              <w:spacing w:before="120" w:after="120" w:line="240" w:lineRule="auto"/>
              <w:jc w:val="center"/>
              <w:rPr>
                <w:rFonts w:cstheme="minorHAnsi"/>
                <w:b/>
              </w:rPr>
            </w:pPr>
            <w:r>
              <w:rPr>
                <w:rFonts w:cstheme="minorHAnsi"/>
                <w:b/>
              </w:rPr>
              <w:t>2.</w:t>
            </w:r>
          </w:p>
          <w:p w14:paraId="79D0BB40" w14:textId="77777777" w:rsidR="008A2020" w:rsidRDefault="002714B6">
            <w:pPr>
              <w:spacing w:before="120" w:after="120" w:line="240" w:lineRule="auto"/>
              <w:jc w:val="center"/>
              <w:rPr>
                <w:rFonts w:cstheme="minorHAnsi"/>
                <w:b/>
              </w:rPr>
            </w:pPr>
            <w:r>
              <w:rPr>
                <w:rFonts w:cstheme="minorHAnsi"/>
                <w:b/>
              </w:rPr>
              <w:t>Services required</w:t>
            </w:r>
          </w:p>
        </w:tc>
      </w:tr>
      <w:tr w:rsidR="00591993" w14:paraId="048F0C0C" w14:textId="77777777">
        <w:trPr>
          <w:cantSplit/>
          <w:trHeight w:val="507"/>
        </w:trPr>
        <w:tc>
          <w:tcPr>
            <w:tcW w:w="1793" w:type="dxa"/>
          </w:tcPr>
          <w:p w14:paraId="1A22641E" w14:textId="342DF1E7" w:rsidR="00591993" w:rsidRDefault="00591993" w:rsidP="00591993">
            <w:pPr>
              <w:spacing w:before="120" w:after="120" w:line="240" w:lineRule="auto"/>
              <w:rPr>
                <w:rFonts w:cstheme="minorHAnsi"/>
                <w:b/>
              </w:rPr>
            </w:pPr>
            <w:r>
              <w:rPr>
                <w:rFonts w:cstheme="minorHAnsi"/>
                <w:b/>
              </w:rPr>
              <w:t>1.1.</w:t>
            </w:r>
          </w:p>
        </w:tc>
        <w:tc>
          <w:tcPr>
            <w:tcW w:w="7397" w:type="dxa"/>
          </w:tcPr>
          <w:p w14:paraId="3467936A" w14:textId="3B0B40D1" w:rsidR="00591993" w:rsidRDefault="00591993" w:rsidP="00591993">
            <w:pPr>
              <w:spacing w:before="120" w:after="120" w:line="240" w:lineRule="auto"/>
              <w:rPr>
                <w:rFonts w:cstheme="minorHAnsi"/>
              </w:rPr>
            </w:pPr>
            <w:r w:rsidRPr="00ED1336">
              <w:rPr>
                <w:rFonts w:cstheme="minorHAnsi"/>
              </w:rPr>
              <w:t xml:space="preserve">Arranging accommodation in single rooms on a full-board basis for </w:t>
            </w:r>
            <w:r>
              <w:rPr>
                <w:rFonts w:cstheme="minorHAnsi"/>
              </w:rPr>
              <w:t>20</w:t>
            </w:r>
            <w:r w:rsidRPr="00ED1336">
              <w:rPr>
                <w:rFonts w:cstheme="minorHAnsi"/>
              </w:rPr>
              <w:t xml:space="preserve"> </w:t>
            </w:r>
            <w:r>
              <w:rPr>
                <w:rFonts w:cstheme="minorHAnsi"/>
              </w:rPr>
              <w:t>participants</w:t>
            </w:r>
            <w:r w:rsidRPr="00ED1336">
              <w:rPr>
                <w:rFonts w:cstheme="minorHAnsi"/>
              </w:rPr>
              <w:t xml:space="preserve">. </w:t>
            </w:r>
            <w:r w:rsidRPr="0079657C">
              <w:rPr>
                <w:rFonts w:cstheme="minorHAnsi"/>
                <w:lang w:val="en-US"/>
              </w:rPr>
              <w:t>Accommodation for two nights must be at least 3-star rated</w:t>
            </w:r>
            <w:r w:rsidR="00D002C0">
              <w:rPr>
                <w:rFonts w:cstheme="minorHAnsi"/>
                <w:lang w:val="en-US"/>
              </w:rPr>
              <w:t xml:space="preserve"> in: </w:t>
            </w:r>
            <w:proofErr w:type="spellStart"/>
            <w:r w:rsidR="00D002C0">
              <w:rPr>
                <w:rFonts w:cstheme="minorHAnsi"/>
                <w:lang w:val="en-US"/>
              </w:rPr>
              <w:t>Petrovac</w:t>
            </w:r>
            <w:proofErr w:type="spellEnd"/>
            <w:r w:rsidR="00D002C0">
              <w:rPr>
                <w:rFonts w:cstheme="minorHAnsi"/>
                <w:lang w:val="en-US"/>
              </w:rPr>
              <w:t xml:space="preserve">, Budva or </w:t>
            </w:r>
            <w:proofErr w:type="spellStart"/>
            <w:r w:rsidR="00D002C0">
              <w:rPr>
                <w:rFonts w:cstheme="minorHAnsi"/>
                <w:lang w:val="en-US"/>
              </w:rPr>
              <w:t>Kolasin</w:t>
            </w:r>
            <w:proofErr w:type="spellEnd"/>
            <w:r w:rsidR="00D002C0">
              <w:rPr>
                <w:rFonts w:cstheme="minorHAnsi"/>
                <w:lang w:val="en-US"/>
              </w:rPr>
              <w:t xml:space="preserve">. </w:t>
            </w:r>
            <w:r>
              <w:rPr>
                <w:rFonts w:cstheme="minorHAnsi"/>
                <w:lang w:val="en-US"/>
              </w:rPr>
              <w:t xml:space="preserve">(20 participants x two-night x </w:t>
            </w:r>
            <w:r w:rsidR="00D002C0">
              <w:rPr>
                <w:rFonts w:cstheme="minorHAnsi"/>
                <w:lang w:val="en-US"/>
              </w:rPr>
              <w:t>90</w:t>
            </w:r>
            <w:r>
              <w:rPr>
                <w:rFonts w:cstheme="minorHAnsi"/>
                <w:lang w:val="en-US"/>
              </w:rPr>
              <w:t>,00 EUR = 3.</w:t>
            </w:r>
            <w:r w:rsidR="00D002C0">
              <w:rPr>
                <w:rFonts w:cstheme="minorHAnsi"/>
                <w:lang w:val="en-US"/>
              </w:rPr>
              <w:t>6</w:t>
            </w:r>
            <w:r>
              <w:rPr>
                <w:rFonts w:cstheme="minorHAnsi"/>
                <w:lang w:val="en-US"/>
              </w:rPr>
              <w:t>00,00 euro)</w:t>
            </w:r>
          </w:p>
        </w:tc>
      </w:tr>
      <w:tr w:rsidR="00591993" w14:paraId="52A91557" w14:textId="77777777">
        <w:trPr>
          <w:cantSplit/>
          <w:trHeight w:val="523"/>
        </w:trPr>
        <w:tc>
          <w:tcPr>
            <w:tcW w:w="1793" w:type="dxa"/>
          </w:tcPr>
          <w:p w14:paraId="7ECDE739" w14:textId="375D0BA8" w:rsidR="00591993" w:rsidRDefault="00591993" w:rsidP="00591993">
            <w:pPr>
              <w:spacing w:before="120" w:after="120" w:line="240" w:lineRule="auto"/>
              <w:rPr>
                <w:rFonts w:cstheme="minorHAnsi"/>
                <w:b/>
              </w:rPr>
            </w:pPr>
            <w:r>
              <w:rPr>
                <w:rFonts w:cstheme="minorHAnsi"/>
                <w:b/>
              </w:rPr>
              <w:t>1.2.</w:t>
            </w:r>
          </w:p>
        </w:tc>
        <w:tc>
          <w:tcPr>
            <w:tcW w:w="7397" w:type="dxa"/>
          </w:tcPr>
          <w:p w14:paraId="3C2C5EC2" w14:textId="7375E8EA" w:rsidR="00591993" w:rsidRDefault="00591993" w:rsidP="00591993">
            <w:pPr>
              <w:spacing w:before="120" w:after="120" w:line="240" w:lineRule="auto"/>
              <w:rPr>
                <w:rFonts w:cstheme="minorHAnsi"/>
                <w:b/>
              </w:rPr>
            </w:pPr>
            <w:r w:rsidRPr="0079657C">
              <w:rPr>
                <w:rFonts w:cstheme="minorHAnsi"/>
                <w:lang w:val="en-US"/>
              </w:rPr>
              <w:t xml:space="preserve">Rental of venue and equipment. </w:t>
            </w:r>
            <w:r>
              <w:rPr>
                <w:rFonts w:cstheme="minorHAnsi"/>
                <w:lang w:val="en-US"/>
              </w:rPr>
              <w:t xml:space="preserve">(two days x </w:t>
            </w:r>
            <w:r w:rsidR="00D002C0">
              <w:rPr>
                <w:rFonts w:cstheme="minorHAnsi"/>
                <w:lang w:val="en-US"/>
              </w:rPr>
              <w:t>100</w:t>
            </w:r>
            <w:r>
              <w:rPr>
                <w:rFonts w:cstheme="minorHAnsi"/>
                <w:lang w:val="en-US"/>
              </w:rPr>
              <w:t xml:space="preserve">,00 EUR = </w:t>
            </w:r>
            <w:r w:rsidR="00D002C0">
              <w:rPr>
                <w:rFonts w:cstheme="minorHAnsi"/>
                <w:lang w:val="en-US"/>
              </w:rPr>
              <w:t>2</w:t>
            </w:r>
            <w:r>
              <w:rPr>
                <w:rFonts w:cstheme="minorHAnsi"/>
                <w:lang w:val="en-US"/>
              </w:rPr>
              <w:t>00,00 EUR)</w:t>
            </w:r>
          </w:p>
        </w:tc>
      </w:tr>
      <w:tr w:rsidR="00D002C0" w14:paraId="0E8FD097" w14:textId="77777777">
        <w:trPr>
          <w:cantSplit/>
          <w:trHeight w:val="523"/>
        </w:trPr>
        <w:tc>
          <w:tcPr>
            <w:tcW w:w="1793" w:type="dxa"/>
          </w:tcPr>
          <w:p w14:paraId="6E07AE94" w14:textId="66205C7C" w:rsidR="00D002C0" w:rsidRDefault="00D002C0" w:rsidP="00591993">
            <w:pPr>
              <w:spacing w:before="120" w:after="120" w:line="240" w:lineRule="auto"/>
              <w:rPr>
                <w:rFonts w:cstheme="minorHAnsi"/>
                <w:b/>
              </w:rPr>
            </w:pPr>
            <w:r>
              <w:rPr>
                <w:rFonts w:cstheme="minorHAnsi"/>
                <w:b/>
              </w:rPr>
              <w:t>1.3.</w:t>
            </w:r>
          </w:p>
        </w:tc>
        <w:tc>
          <w:tcPr>
            <w:tcW w:w="7397" w:type="dxa"/>
          </w:tcPr>
          <w:p w14:paraId="37C152BC" w14:textId="0AD28E24" w:rsidR="00D002C0" w:rsidRPr="0079657C" w:rsidRDefault="00D002C0" w:rsidP="00591993">
            <w:pPr>
              <w:spacing w:before="120" w:after="120" w:line="240" w:lineRule="auto"/>
              <w:rPr>
                <w:rFonts w:cstheme="minorHAnsi"/>
                <w:lang w:val="en-US"/>
              </w:rPr>
            </w:pPr>
            <w:r w:rsidRPr="00D002C0">
              <w:rPr>
                <w:rFonts w:cstheme="minorHAnsi"/>
                <w:lang w:val="en-US"/>
              </w:rPr>
              <w:t>Materials for participants (20 participants</w:t>
            </w:r>
            <w:r>
              <w:rPr>
                <w:rFonts w:cstheme="minorHAnsi"/>
                <w:lang w:val="en-US"/>
              </w:rPr>
              <w:t xml:space="preserve"> x 5,00 EUR = 100,00 EUR</w:t>
            </w:r>
            <w:r w:rsidRPr="00D002C0">
              <w:rPr>
                <w:rFonts w:cstheme="minorHAnsi"/>
                <w:lang w:val="en-US"/>
              </w:rPr>
              <w:t>)</w:t>
            </w:r>
          </w:p>
        </w:tc>
      </w:tr>
      <w:tr w:rsidR="00591993" w14:paraId="304D265C" w14:textId="77777777">
        <w:trPr>
          <w:cantSplit/>
          <w:trHeight w:val="507"/>
        </w:trPr>
        <w:tc>
          <w:tcPr>
            <w:tcW w:w="1793" w:type="dxa"/>
          </w:tcPr>
          <w:p w14:paraId="3BA49647" w14:textId="5BCE33C2" w:rsidR="00591993" w:rsidRDefault="00591993" w:rsidP="00591993">
            <w:pPr>
              <w:spacing w:before="120" w:after="120" w:line="240" w:lineRule="auto"/>
              <w:rPr>
                <w:rFonts w:cstheme="minorHAnsi"/>
                <w:b/>
              </w:rPr>
            </w:pPr>
            <w:r>
              <w:rPr>
                <w:rFonts w:cstheme="minorHAnsi"/>
                <w:b/>
              </w:rPr>
              <w:t>1.</w:t>
            </w:r>
            <w:r w:rsidR="00D002C0">
              <w:rPr>
                <w:rFonts w:cstheme="minorHAnsi"/>
                <w:b/>
              </w:rPr>
              <w:t>4</w:t>
            </w:r>
            <w:r>
              <w:rPr>
                <w:rFonts w:cstheme="minorHAnsi"/>
                <w:b/>
              </w:rPr>
              <w:t>.</w:t>
            </w:r>
          </w:p>
        </w:tc>
        <w:tc>
          <w:tcPr>
            <w:tcW w:w="7397" w:type="dxa"/>
          </w:tcPr>
          <w:p w14:paraId="3425FC4F" w14:textId="2CF078B7" w:rsidR="00591993" w:rsidRPr="00AE659E" w:rsidRDefault="00591993" w:rsidP="00591993">
            <w:pPr>
              <w:spacing w:before="120" w:after="120" w:line="240" w:lineRule="auto"/>
              <w:rPr>
                <w:rFonts w:cstheme="minorHAnsi"/>
                <w:bCs/>
              </w:rPr>
            </w:pPr>
            <w:r w:rsidRPr="0079657C">
              <w:rPr>
                <w:rFonts w:cstheme="minorHAnsi"/>
                <w:lang w:val="en-US"/>
              </w:rPr>
              <w:t xml:space="preserve">Reimbursement of travel expenses for 20 participants. </w:t>
            </w:r>
            <w:r>
              <w:rPr>
                <w:rFonts w:cstheme="minorHAnsi"/>
                <w:lang w:val="en-US"/>
              </w:rPr>
              <w:t>(20 participants x 2</w:t>
            </w:r>
            <w:r w:rsidR="004C692A">
              <w:rPr>
                <w:rFonts w:cstheme="minorHAnsi"/>
                <w:lang w:val="en-US"/>
              </w:rPr>
              <w:t>4</w:t>
            </w:r>
            <w:r>
              <w:rPr>
                <w:rFonts w:cstheme="minorHAnsi"/>
                <w:lang w:val="en-US"/>
              </w:rPr>
              <w:t xml:space="preserve"> EUR = </w:t>
            </w:r>
            <w:r w:rsidR="004C692A">
              <w:rPr>
                <w:rFonts w:cstheme="minorHAnsi"/>
                <w:lang w:val="en-US"/>
              </w:rPr>
              <w:t>4</w:t>
            </w:r>
            <w:r>
              <w:rPr>
                <w:rFonts w:cstheme="minorHAnsi"/>
                <w:lang w:val="en-US"/>
              </w:rPr>
              <w:t>00,00 EUR)</w:t>
            </w:r>
          </w:p>
        </w:tc>
      </w:tr>
    </w:tbl>
    <w:p w14:paraId="77DDF816" w14:textId="5E6F4E8C" w:rsidR="008A2020" w:rsidRDefault="008A2020">
      <w:pPr>
        <w:spacing w:before="120" w:after="120" w:line="240" w:lineRule="auto"/>
        <w:rPr>
          <w:rFonts w:cstheme="minorHAnsi"/>
        </w:rPr>
      </w:pPr>
    </w:p>
    <w:p w14:paraId="6F253E41" w14:textId="02D224F3" w:rsidR="00893F2D" w:rsidRDefault="00893F2D">
      <w:pPr>
        <w:spacing w:before="120" w:after="120" w:line="240" w:lineRule="auto"/>
        <w:rPr>
          <w:rFonts w:cstheme="minorHAnsi"/>
        </w:rPr>
      </w:pPr>
    </w:p>
    <w:p w14:paraId="4CC3FE9E" w14:textId="77777777" w:rsidR="004C692A" w:rsidRDefault="004C692A">
      <w:pPr>
        <w:spacing w:before="120" w:after="120" w:line="240" w:lineRule="auto"/>
        <w:rPr>
          <w:rFonts w:cstheme="minorHAnsi"/>
        </w:rPr>
      </w:pPr>
    </w:p>
    <w:p w14:paraId="5BA587A9" w14:textId="77777777" w:rsidR="004C692A" w:rsidRDefault="004C692A">
      <w:pPr>
        <w:spacing w:before="120" w:after="120" w:line="240" w:lineRule="auto"/>
        <w:rPr>
          <w:rFonts w:cstheme="minorHAnsi"/>
        </w:rPr>
      </w:pPr>
    </w:p>
    <w:p w14:paraId="08CABEDD" w14:textId="77777777" w:rsidR="004C692A" w:rsidRDefault="004C692A">
      <w:pPr>
        <w:spacing w:before="120" w:after="120" w:line="240" w:lineRule="auto"/>
        <w:rPr>
          <w:rFonts w:cstheme="minorHAnsi"/>
        </w:rPr>
      </w:pPr>
    </w:p>
    <w:p w14:paraId="20C59471" w14:textId="77777777" w:rsidR="004C692A" w:rsidRDefault="004C692A">
      <w:pPr>
        <w:spacing w:before="120" w:after="120" w:line="240" w:lineRule="auto"/>
        <w:rPr>
          <w:rFonts w:cstheme="minorHAnsi"/>
        </w:rPr>
      </w:pPr>
    </w:p>
    <w:p w14:paraId="64FC252C" w14:textId="77777777" w:rsidR="004C692A" w:rsidRDefault="004C692A">
      <w:pPr>
        <w:spacing w:before="120" w:after="120" w:line="240" w:lineRule="auto"/>
        <w:rPr>
          <w:rFonts w:cstheme="minorHAnsi"/>
        </w:rPr>
      </w:pPr>
    </w:p>
    <w:p w14:paraId="52E02FF4" w14:textId="677D1ED1" w:rsidR="00893F2D" w:rsidRPr="0079657C" w:rsidRDefault="00893F2D">
      <w:pPr>
        <w:spacing w:before="120" w:after="120" w:line="240" w:lineRule="auto"/>
        <w:rPr>
          <w:rFonts w:cstheme="minorHAnsi"/>
          <w:lang w:val="en-US"/>
        </w:rPr>
      </w:pPr>
    </w:p>
    <w:p w14:paraId="46142552" w14:textId="0DE89C20" w:rsidR="00F65D80" w:rsidRDefault="00F65D80">
      <w:pPr>
        <w:spacing w:before="120" w:after="120" w:line="240" w:lineRule="auto"/>
        <w:rPr>
          <w:rFonts w:cstheme="minorHAnsi"/>
        </w:rPr>
      </w:pPr>
    </w:p>
    <w:tbl>
      <w:tblPr>
        <w:tblStyle w:val="MediumGrid1-Accent5"/>
        <w:tblW w:w="0" w:type="auto"/>
        <w:tblLook w:val="04A0" w:firstRow="1" w:lastRow="0" w:firstColumn="1" w:lastColumn="0" w:noHBand="0" w:noVBand="1"/>
      </w:tblPr>
      <w:tblGrid>
        <w:gridCol w:w="9212"/>
      </w:tblGrid>
      <w:tr w:rsidR="00893F2D" w14:paraId="7312CC4B" w14:textId="77777777" w:rsidTr="00126F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tcPr>
          <w:p w14:paraId="3F27C08E" w14:textId="77777777" w:rsidR="00893F2D" w:rsidRDefault="00893F2D" w:rsidP="00126FC5">
            <w:pPr>
              <w:spacing w:before="120" w:after="120" w:line="240" w:lineRule="auto"/>
              <w:rPr>
                <w:rFonts w:cstheme="minorHAnsi"/>
                <w:b w:val="0"/>
                <w:bCs w:val="0"/>
              </w:rPr>
            </w:pPr>
            <w:r>
              <w:rPr>
                <w:rFonts w:cstheme="minorHAnsi"/>
              </w:rPr>
              <w:lastRenderedPageBreak/>
              <w:t xml:space="preserve">FORMAT OF CONTRACT TO BE SIGNED WITH THE TENDERER </w:t>
            </w:r>
          </w:p>
        </w:tc>
      </w:tr>
    </w:tbl>
    <w:p w14:paraId="6EA027A0" w14:textId="77777777" w:rsidR="004C692A" w:rsidRDefault="00893F2D" w:rsidP="00893F2D">
      <w:pPr>
        <w:spacing w:before="120" w:after="120" w:line="240" w:lineRule="auto"/>
        <w:jc w:val="both"/>
        <w:rPr>
          <w:rFonts w:cstheme="minorHAnsi"/>
          <w:b/>
        </w:rPr>
      </w:pPr>
      <w:r>
        <w:rPr>
          <w:rFonts w:cstheme="minorHAnsi"/>
          <w:b/>
        </w:rPr>
        <w:t xml:space="preserve">CONTRACT TITLE: </w:t>
      </w:r>
      <w:r w:rsidR="004C692A" w:rsidRPr="004C692A">
        <w:rPr>
          <w:rFonts w:cstheme="minorHAnsi"/>
          <w:b/>
        </w:rPr>
        <w:t xml:space="preserve">Call for Applications for a provision of professional event organisation services </w:t>
      </w:r>
    </w:p>
    <w:p w14:paraId="77D75F49" w14:textId="51957B18" w:rsidR="00893F2D" w:rsidRDefault="00893F2D" w:rsidP="00893F2D">
      <w:pPr>
        <w:spacing w:before="120" w:after="120" w:line="240" w:lineRule="auto"/>
        <w:jc w:val="both"/>
        <w:rPr>
          <w:rFonts w:cstheme="minorHAnsi"/>
        </w:rPr>
      </w:pPr>
      <w:r>
        <w:rPr>
          <w:rFonts w:cstheme="minorHAnsi"/>
          <w:b/>
        </w:rPr>
        <w:t xml:space="preserve">REF: Contract </w:t>
      </w:r>
      <w:r w:rsidR="00322D4F">
        <w:rPr>
          <w:rFonts w:cstheme="minorHAnsi"/>
          <w:b/>
        </w:rPr>
        <w:t>no. ___</w:t>
      </w:r>
    </w:p>
    <w:p w14:paraId="7A63F5C7" w14:textId="77777777" w:rsidR="00893F2D" w:rsidRDefault="00893F2D" w:rsidP="00893F2D">
      <w:pPr>
        <w:spacing w:before="120" w:after="120" w:line="240" w:lineRule="auto"/>
        <w:jc w:val="both"/>
        <w:rPr>
          <w:rFonts w:cstheme="minorHAnsi"/>
          <w:b/>
        </w:rPr>
      </w:pPr>
      <w:r>
        <w:rPr>
          <w:rFonts w:cstheme="minorHAnsi"/>
          <w:b/>
        </w:rPr>
        <w:t>Concluded between:</w:t>
      </w:r>
    </w:p>
    <w:p w14:paraId="64C3FBEA" w14:textId="77777777" w:rsidR="00322D4F" w:rsidRDefault="00322D4F" w:rsidP="00893F2D">
      <w:pPr>
        <w:spacing w:before="120" w:after="120" w:line="240" w:lineRule="auto"/>
        <w:jc w:val="both"/>
        <w:rPr>
          <w:rFonts w:cstheme="minorHAnsi"/>
        </w:rPr>
      </w:pPr>
    </w:p>
    <w:p w14:paraId="0125C445" w14:textId="5F33E423" w:rsidR="00893F2D" w:rsidRDefault="00893F2D" w:rsidP="00893F2D">
      <w:pPr>
        <w:spacing w:before="120" w:after="120" w:line="240" w:lineRule="auto"/>
        <w:jc w:val="both"/>
        <w:rPr>
          <w:rFonts w:cstheme="minorHAnsi"/>
        </w:rPr>
      </w:pPr>
      <w:r>
        <w:rPr>
          <w:rFonts w:cstheme="minorHAnsi"/>
        </w:rPr>
        <w:t>NGO Juventas</w:t>
      </w:r>
    </w:p>
    <w:p w14:paraId="20E7322E" w14:textId="4A36F935" w:rsidR="00893F2D" w:rsidRDefault="004C692A" w:rsidP="00893F2D">
      <w:pPr>
        <w:spacing w:before="120" w:after="120" w:line="240" w:lineRule="auto"/>
        <w:jc w:val="both"/>
        <w:rPr>
          <w:rFonts w:cstheme="minorHAnsi"/>
        </w:rPr>
      </w:pPr>
      <w:r>
        <w:rPr>
          <w:rFonts w:cstheme="minorHAnsi"/>
        </w:rPr>
        <w:t xml:space="preserve">Mila </w:t>
      </w:r>
      <w:proofErr w:type="spellStart"/>
      <w:r>
        <w:rPr>
          <w:rFonts w:cstheme="minorHAnsi"/>
        </w:rPr>
        <w:t>Radunovica</w:t>
      </w:r>
      <w:proofErr w:type="spellEnd"/>
      <w:r>
        <w:rPr>
          <w:rFonts w:cstheme="minorHAnsi"/>
        </w:rPr>
        <w:t xml:space="preserve"> 15/a</w:t>
      </w:r>
      <w:r w:rsidR="00893F2D">
        <w:rPr>
          <w:rFonts w:cstheme="minorHAnsi"/>
        </w:rPr>
        <w:t xml:space="preserve">, 81000 Podgorica </w:t>
      </w:r>
    </w:p>
    <w:p w14:paraId="607CE182" w14:textId="77777777" w:rsidR="00893F2D" w:rsidRDefault="00893F2D" w:rsidP="00893F2D">
      <w:pPr>
        <w:spacing w:before="120" w:after="120" w:line="240" w:lineRule="auto"/>
        <w:jc w:val="both"/>
        <w:rPr>
          <w:rFonts w:cstheme="minorHAnsi"/>
          <w:b/>
        </w:rPr>
      </w:pPr>
      <w:r>
        <w:rPr>
          <w:rFonts w:cstheme="minorHAnsi"/>
        </w:rPr>
        <w:t xml:space="preserve">Represented by: </w:t>
      </w:r>
      <w:r>
        <w:rPr>
          <w:rFonts w:cstheme="minorHAnsi"/>
          <w:b/>
        </w:rPr>
        <w:t>Ivana Vujovic, executive director</w:t>
      </w:r>
    </w:p>
    <w:p w14:paraId="31E4128E" w14:textId="77777777" w:rsidR="00893F2D" w:rsidRDefault="00893F2D" w:rsidP="00893F2D">
      <w:pPr>
        <w:spacing w:before="120" w:after="120" w:line="240" w:lineRule="auto"/>
        <w:jc w:val="both"/>
        <w:rPr>
          <w:rFonts w:cstheme="minorHAnsi"/>
        </w:rPr>
      </w:pPr>
      <w:r>
        <w:rPr>
          <w:rFonts w:cstheme="minorHAnsi"/>
        </w:rPr>
        <w:t>(Contracting Authority)</w:t>
      </w:r>
    </w:p>
    <w:p w14:paraId="15A896F9" w14:textId="77777777" w:rsidR="00893F2D" w:rsidRDefault="00893F2D" w:rsidP="00893F2D">
      <w:pPr>
        <w:spacing w:before="120" w:after="120" w:line="240" w:lineRule="auto"/>
        <w:jc w:val="both"/>
        <w:rPr>
          <w:rFonts w:cstheme="minorHAnsi"/>
        </w:rPr>
      </w:pPr>
    </w:p>
    <w:p w14:paraId="7FB48992" w14:textId="77777777" w:rsidR="00893F2D" w:rsidRDefault="00893F2D" w:rsidP="00893F2D">
      <w:pPr>
        <w:spacing w:before="120" w:after="120" w:line="240" w:lineRule="auto"/>
        <w:jc w:val="both"/>
        <w:rPr>
          <w:rFonts w:cstheme="minorHAnsi"/>
        </w:rPr>
      </w:pPr>
      <w:r>
        <w:rPr>
          <w:rFonts w:cstheme="minorHAnsi"/>
        </w:rPr>
        <w:t>AND</w:t>
      </w:r>
    </w:p>
    <w:p w14:paraId="4C0EB24E" w14:textId="77777777" w:rsidR="00893F2D" w:rsidRDefault="00893F2D" w:rsidP="00893F2D">
      <w:pPr>
        <w:spacing w:before="120" w:after="120" w:line="240" w:lineRule="auto"/>
        <w:jc w:val="both"/>
        <w:rPr>
          <w:rFonts w:cstheme="minorHAnsi"/>
        </w:rPr>
      </w:pPr>
    </w:p>
    <w:p w14:paraId="6ADB355F" w14:textId="77777777" w:rsidR="00893F2D" w:rsidRDefault="00893F2D" w:rsidP="00893F2D">
      <w:pPr>
        <w:spacing w:before="120" w:after="120" w:line="240" w:lineRule="auto"/>
        <w:jc w:val="both"/>
        <w:rPr>
          <w:rFonts w:cstheme="minorHAnsi"/>
          <w:highlight w:val="yellow"/>
        </w:rPr>
      </w:pPr>
      <w:r>
        <w:rPr>
          <w:rFonts w:cstheme="minorHAnsi"/>
          <w:highlight w:val="yellow"/>
        </w:rPr>
        <w:t>Title</w:t>
      </w:r>
    </w:p>
    <w:p w14:paraId="769B71F3" w14:textId="77777777" w:rsidR="00893F2D" w:rsidRDefault="00893F2D" w:rsidP="00893F2D">
      <w:pPr>
        <w:spacing w:before="120" w:after="120" w:line="240" w:lineRule="auto"/>
        <w:jc w:val="both"/>
        <w:rPr>
          <w:rFonts w:cstheme="minorHAnsi"/>
          <w:highlight w:val="yellow"/>
        </w:rPr>
      </w:pPr>
      <w:r>
        <w:rPr>
          <w:rFonts w:cstheme="minorHAnsi"/>
          <w:highlight w:val="yellow"/>
        </w:rPr>
        <w:t>Address of the contractor</w:t>
      </w:r>
    </w:p>
    <w:p w14:paraId="446F5B9B" w14:textId="77777777" w:rsidR="00893F2D" w:rsidRDefault="00893F2D" w:rsidP="00893F2D">
      <w:pPr>
        <w:spacing w:before="120" w:after="120" w:line="240" w:lineRule="auto"/>
        <w:jc w:val="both"/>
        <w:rPr>
          <w:rFonts w:cstheme="minorHAnsi"/>
        </w:rPr>
      </w:pPr>
      <w:r>
        <w:rPr>
          <w:rFonts w:cstheme="minorHAnsi"/>
          <w:highlight w:val="yellow"/>
        </w:rPr>
        <w:t>Represented by:</w:t>
      </w:r>
    </w:p>
    <w:p w14:paraId="7F1A2B89" w14:textId="77777777" w:rsidR="00893F2D" w:rsidRDefault="00893F2D" w:rsidP="00893F2D">
      <w:pPr>
        <w:spacing w:before="120" w:after="120" w:line="240" w:lineRule="auto"/>
        <w:jc w:val="both"/>
        <w:rPr>
          <w:rFonts w:cstheme="minorHAnsi"/>
        </w:rPr>
      </w:pPr>
      <w:r>
        <w:rPr>
          <w:rFonts w:cstheme="minorHAnsi"/>
        </w:rPr>
        <w:t>(Contractor)</w:t>
      </w:r>
    </w:p>
    <w:p w14:paraId="30020746" w14:textId="77777777" w:rsidR="00322D4F" w:rsidRDefault="00322D4F" w:rsidP="00893F2D">
      <w:pPr>
        <w:spacing w:before="120" w:after="120" w:line="240" w:lineRule="auto"/>
        <w:jc w:val="both"/>
        <w:rPr>
          <w:rFonts w:cstheme="minorHAnsi"/>
        </w:rPr>
      </w:pPr>
    </w:p>
    <w:p w14:paraId="2375879E" w14:textId="77777777" w:rsidR="00893F2D" w:rsidRDefault="00893F2D" w:rsidP="00893F2D">
      <w:pPr>
        <w:spacing w:before="120" w:after="120" w:line="240" w:lineRule="auto"/>
        <w:jc w:val="both"/>
        <w:rPr>
          <w:rFonts w:cstheme="minorHAnsi"/>
          <w:b/>
        </w:rPr>
      </w:pPr>
      <w:r>
        <w:rPr>
          <w:rFonts w:cstheme="minorHAnsi"/>
          <w:b/>
        </w:rPr>
        <w:t>Article 1: Subject of the contract</w:t>
      </w:r>
    </w:p>
    <w:p w14:paraId="337A57D5" w14:textId="6DC4EA85" w:rsidR="00893F2D" w:rsidRDefault="00893F2D" w:rsidP="00893F2D">
      <w:pPr>
        <w:spacing w:before="120" w:after="120" w:line="240" w:lineRule="auto"/>
        <w:jc w:val="both"/>
        <w:rPr>
          <w:rFonts w:cstheme="minorHAnsi"/>
        </w:rPr>
      </w:pPr>
      <w:r>
        <w:rPr>
          <w:rFonts w:cstheme="minorHAnsi"/>
        </w:rPr>
        <w:t>The subject of the contract are the services as indicated in the contractor’s offer – ‘’Part B: Documents to be completed by the tenderer’’</w:t>
      </w:r>
      <w:r w:rsidR="00322D4F">
        <w:rPr>
          <w:rFonts w:cstheme="minorHAnsi"/>
        </w:rPr>
        <w:t>.</w:t>
      </w:r>
    </w:p>
    <w:p w14:paraId="0A638F74" w14:textId="77777777" w:rsidR="00ED1336" w:rsidRDefault="00ED1336" w:rsidP="00893F2D">
      <w:pPr>
        <w:spacing w:before="120" w:after="120" w:line="240" w:lineRule="auto"/>
        <w:jc w:val="both"/>
        <w:rPr>
          <w:rFonts w:cstheme="minorHAnsi"/>
          <w:b/>
        </w:rPr>
      </w:pPr>
    </w:p>
    <w:p w14:paraId="4305F6DD" w14:textId="77777777" w:rsidR="00893F2D" w:rsidRDefault="00893F2D" w:rsidP="00893F2D">
      <w:pPr>
        <w:spacing w:before="120" w:after="120" w:line="240" w:lineRule="auto"/>
        <w:jc w:val="both"/>
        <w:rPr>
          <w:rFonts w:cstheme="minorHAnsi"/>
          <w:b/>
        </w:rPr>
      </w:pPr>
      <w:r>
        <w:rPr>
          <w:rFonts w:cstheme="minorHAnsi"/>
          <w:b/>
        </w:rPr>
        <w:t>Article 2: Contract value</w:t>
      </w:r>
    </w:p>
    <w:p w14:paraId="5F734931" w14:textId="18179F4F" w:rsidR="00893F2D" w:rsidRDefault="00893F2D" w:rsidP="00893F2D">
      <w:pPr>
        <w:spacing w:before="120" w:after="120" w:line="240" w:lineRule="auto"/>
        <w:jc w:val="both"/>
        <w:rPr>
          <w:rFonts w:cstheme="minorHAnsi"/>
        </w:rPr>
      </w:pPr>
      <w:r>
        <w:rPr>
          <w:rFonts w:cstheme="minorHAnsi"/>
        </w:rPr>
        <w:t xml:space="preserve">The total contract value for implementation of services indicated in the Article 1 is: </w:t>
      </w:r>
      <w:r w:rsidR="004C692A">
        <w:rPr>
          <w:rFonts w:cstheme="minorHAnsi"/>
        </w:rPr>
        <w:t>4.300</w:t>
      </w:r>
      <w:r w:rsidR="00591993">
        <w:rPr>
          <w:rFonts w:cstheme="minorHAnsi"/>
        </w:rPr>
        <w:t>,00</w:t>
      </w:r>
      <w:r w:rsidRPr="003234C7">
        <w:rPr>
          <w:rFonts w:cstheme="minorHAnsi"/>
        </w:rPr>
        <w:t xml:space="preserve"> EUR</w:t>
      </w:r>
      <w:r w:rsidR="00744348">
        <w:rPr>
          <w:rFonts w:cstheme="minorHAnsi"/>
        </w:rPr>
        <w:t xml:space="preserve"> (net amount</w:t>
      </w:r>
      <w:r w:rsidR="00591993">
        <w:rPr>
          <w:rFonts w:cstheme="minorHAnsi"/>
        </w:rPr>
        <w:t>).</w:t>
      </w:r>
      <w:r>
        <w:rPr>
          <w:rFonts w:cstheme="minorHAnsi"/>
        </w:rPr>
        <w:t xml:space="preserve"> The price cannot be revised.</w:t>
      </w:r>
    </w:p>
    <w:p w14:paraId="75DFC69C" w14:textId="77777777" w:rsidR="00893F2D" w:rsidRDefault="00893F2D" w:rsidP="00893F2D">
      <w:pPr>
        <w:spacing w:before="120" w:after="120" w:line="240" w:lineRule="auto"/>
        <w:jc w:val="both"/>
        <w:rPr>
          <w:rFonts w:cstheme="minorHAnsi"/>
          <w:b/>
        </w:rPr>
      </w:pPr>
      <w:r>
        <w:rPr>
          <w:rFonts w:cstheme="minorHAnsi"/>
          <w:b/>
        </w:rPr>
        <w:lastRenderedPageBreak/>
        <w:t>Article 3: Contracting documents</w:t>
      </w:r>
    </w:p>
    <w:p w14:paraId="5843C79B" w14:textId="77777777" w:rsidR="00893F2D" w:rsidRDefault="00893F2D" w:rsidP="00893F2D">
      <w:pPr>
        <w:spacing w:before="120" w:after="120" w:line="240" w:lineRule="auto"/>
        <w:jc w:val="both"/>
        <w:rPr>
          <w:rFonts w:cstheme="minorHAnsi"/>
        </w:rPr>
      </w:pPr>
      <w:r>
        <w:rPr>
          <w:rFonts w:cstheme="minorHAnsi"/>
        </w:rPr>
        <w:t>This documents which form the part of this contract are (by the order of precedence):</w:t>
      </w:r>
    </w:p>
    <w:p w14:paraId="3B4D66DE" w14:textId="77777777" w:rsidR="00893F2D" w:rsidRDefault="00893F2D" w:rsidP="00893F2D">
      <w:pPr>
        <w:spacing w:before="120" w:after="120" w:line="240" w:lineRule="auto"/>
        <w:jc w:val="both"/>
        <w:rPr>
          <w:rFonts w:cstheme="minorHAnsi"/>
        </w:rPr>
      </w:pPr>
      <w:r>
        <w:rPr>
          <w:rFonts w:cstheme="minorHAnsi"/>
        </w:rPr>
        <w:t>- Contract agreement</w:t>
      </w:r>
    </w:p>
    <w:p w14:paraId="23701928" w14:textId="77777777" w:rsidR="00893F2D" w:rsidRDefault="00893F2D" w:rsidP="00893F2D">
      <w:pPr>
        <w:spacing w:before="120" w:after="120" w:line="240" w:lineRule="auto"/>
      </w:pPr>
      <w:r>
        <w:rPr>
          <w:rFonts w:cstheme="minorHAnsi"/>
        </w:rPr>
        <w:t>- Contractor’s technical offer as provided in the tendering phase – ‘’Part B: Documen</w:t>
      </w:r>
      <w:r>
        <w:t>ts to be completed by the tenderer’’</w:t>
      </w:r>
    </w:p>
    <w:p w14:paraId="1E81EA73" w14:textId="77777777" w:rsidR="00893F2D" w:rsidRDefault="00893F2D" w:rsidP="00893F2D">
      <w:pPr>
        <w:spacing w:before="120" w:after="120" w:line="240" w:lineRule="auto"/>
      </w:pPr>
      <w:r>
        <w:t>- Contractor’s financial offer as provided in the tendering phase ‘’Part C: Financial offer’’</w:t>
      </w:r>
    </w:p>
    <w:p w14:paraId="790C0C39" w14:textId="77777777" w:rsidR="00893F2D" w:rsidRDefault="00893F2D" w:rsidP="00893F2D">
      <w:pPr>
        <w:spacing w:before="120" w:after="120" w:line="240" w:lineRule="auto"/>
      </w:pPr>
      <w:r>
        <w:t xml:space="preserve">Any other supporting documentation if applicable </w:t>
      </w:r>
    </w:p>
    <w:p w14:paraId="5E3DEDBA" w14:textId="77777777" w:rsidR="00893F2D" w:rsidRDefault="00893F2D" w:rsidP="00893F2D">
      <w:pPr>
        <w:spacing w:before="120" w:after="120" w:line="240" w:lineRule="auto"/>
        <w:jc w:val="both"/>
        <w:rPr>
          <w:b/>
        </w:rPr>
      </w:pPr>
    </w:p>
    <w:p w14:paraId="08D5DEB4" w14:textId="77777777" w:rsidR="00893F2D" w:rsidRDefault="00893F2D" w:rsidP="00893F2D">
      <w:pPr>
        <w:spacing w:before="120" w:after="120" w:line="240" w:lineRule="auto"/>
        <w:jc w:val="both"/>
        <w:rPr>
          <w:b/>
        </w:rPr>
      </w:pPr>
      <w:r>
        <w:rPr>
          <w:b/>
        </w:rPr>
        <w:t>Article 4: General provisions</w:t>
      </w:r>
    </w:p>
    <w:p w14:paraId="50811C62" w14:textId="77777777" w:rsidR="00893F2D" w:rsidRDefault="00893F2D" w:rsidP="00893F2D">
      <w:pPr>
        <w:spacing w:before="120" w:after="120" w:line="240" w:lineRule="auto"/>
        <w:jc w:val="both"/>
        <w:rPr>
          <w:b/>
        </w:rPr>
      </w:pPr>
      <w:r>
        <w:t>The Contractor shall execute the contract with due care, efficiency and diligence in accordance with the best professional practice.</w:t>
      </w:r>
    </w:p>
    <w:p w14:paraId="042AC0E9" w14:textId="77777777" w:rsidR="00893F2D" w:rsidRDefault="00893F2D" w:rsidP="00893F2D">
      <w:pPr>
        <w:spacing w:before="120" w:after="120" w:line="240" w:lineRule="auto"/>
        <w:jc w:val="both"/>
      </w:pPr>
      <w:r>
        <w:t>The Contractor shall ensure appropriate visibility of the project and its financial support. Any visibility and communication activities related to the contracted services shall be implemented in accordance with the applicable project and donor visibility requirements communicated by the Contracting Authority.</w:t>
      </w:r>
    </w:p>
    <w:p w14:paraId="77374DEF" w14:textId="77777777" w:rsidR="00893F2D" w:rsidRDefault="00893F2D" w:rsidP="00893F2D">
      <w:pPr>
        <w:spacing w:before="120" w:after="120" w:line="240" w:lineRule="auto"/>
        <w:jc w:val="both"/>
        <w:rPr>
          <w:b/>
        </w:rPr>
      </w:pPr>
    </w:p>
    <w:p w14:paraId="1FB5B8DF" w14:textId="77777777" w:rsidR="00893F2D" w:rsidRDefault="00893F2D" w:rsidP="00893F2D">
      <w:pPr>
        <w:spacing w:before="120" w:after="120" w:line="240" w:lineRule="auto"/>
        <w:jc w:val="both"/>
        <w:rPr>
          <w:b/>
        </w:rPr>
      </w:pPr>
      <w:r>
        <w:rPr>
          <w:b/>
        </w:rPr>
        <w:t>Article 5: Deliveries and payments</w:t>
      </w:r>
    </w:p>
    <w:p w14:paraId="2AF95E27" w14:textId="77777777" w:rsidR="00893F2D" w:rsidRDefault="00893F2D" w:rsidP="00893F2D">
      <w:pPr>
        <w:spacing w:before="120" w:after="120" w:line="240" w:lineRule="auto"/>
        <w:jc w:val="both"/>
      </w:pPr>
      <w:r>
        <w:t xml:space="preserve">The contractor will deliver without reservation the services indicated in the contractor’s offer ‘’Part B: Documents to be completed by the tenderer’’. The deliveries will be implemented within the indicated dates. </w:t>
      </w:r>
    </w:p>
    <w:p w14:paraId="3B9DBB16" w14:textId="77777777" w:rsidR="00893F2D" w:rsidRDefault="00893F2D" w:rsidP="00893F2D">
      <w:pPr>
        <w:spacing w:before="120" w:after="120" w:line="240" w:lineRule="auto"/>
        <w:jc w:val="both"/>
      </w:pPr>
      <w:r>
        <w:t>The contracting authority will pay to the contractor the services in the amount indicated in the Article 2 of this contract document. The payments will be issued by the following time schedule.</w:t>
      </w:r>
    </w:p>
    <w:p w14:paraId="2D1F0852" w14:textId="77777777" w:rsidR="00893F2D" w:rsidRDefault="00893F2D" w:rsidP="00893F2D">
      <w:pPr>
        <w:spacing w:before="120" w:after="120" w:line="240" w:lineRule="auto"/>
        <w:jc w:val="both"/>
      </w:pPr>
    </w:p>
    <w:p w14:paraId="1A8EF6A7" w14:textId="77777777" w:rsidR="00893F2D" w:rsidRDefault="00893F2D" w:rsidP="00893F2D">
      <w:pPr>
        <w:spacing w:before="120" w:after="120" w:line="240" w:lineRule="auto"/>
        <w:jc w:val="both"/>
      </w:pPr>
    </w:p>
    <w:tbl>
      <w:tblPr>
        <w:tblW w:w="8222" w:type="dxa"/>
        <w:tblInd w:w="67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4A0" w:firstRow="1" w:lastRow="0" w:firstColumn="1" w:lastColumn="0" w:noHBand="0" w:noVBand="1"/>
      </w:tblPr>
      <w:tblGrid>
        <w:gridCol w:w="1134"/>
        <w:gridCol w:w="4536"/>
        <w:gridCol w:w="2552"/>
      </w:tblGrid>
      <w:tr w:rsidR="00893F2D" w14:paraId="7981E4B0" w14:textId="77777777" w:rsidTr="00126FC5">
        <w:trPr>
          <w:cantSplit/>
          <w:trHeight w:val="345"/>
        </w:trPr>
        <w:tc>
          <w:tcPr>
            <w:tcW w:w="1134" w:type="dxa"/>
          </w:tcPr>
          <w:p w14:paraId="7999155E" w14:textId="77777777" w:rsidR="00893F2D" w:rsidRDefault="00893F2D" w:rsidP="00126FC5">
            <w:pPr>
              <w:keepNext/>
              <w:spacing w:before="120" w:after="120" w:line="240" w:lineRule="auto"/>
              <w:jc w:val="center"/>
              <w:rPr>
                <w:b/>
              </w:rPr>
            </w:pPr>
            <w:r>
              <w:rPr>
                <w:b/>
              </w:rPr>
              <w:lastRenderedPageBreak/>
              <w:t>Month</w:t>
            </w:r>
          </w:p>
        </w:tc>
        <w:tc>
          <w:tcPr>
            <w:tcW w:w="4536" w:type="dxa"/>
          </w:tcPr>
          <w:p w14:paraId="00D5B9E7" w14:textId="77777777" w:rsidR="00893F2D" w:rsidRDefault="00893F2D" w:rsidP="00126FC5">
            <w:pPr>
              <w:keepNext/>
              <w:spacing w:before="120" w:after="120" w:line="240" w:lineRule="auto"/>
              <w:rPr>
                <w:b/>
              </w:rPr>
            </w:pPr>
          </w:p>
        </w:tc>
        <w:tc>
          <w:tcPr>
            <w:tcW w:w="2552" w:type="dxa"/>
          </w:tcPr>
          <w:p w14:paraId="2249850C" w14:textId="77777777" w:rsidR="00893F2D" w:rsidRDefault="00893F2D" w:rsidP="00126FC5">
            <w:pPr>
              <w:keepNext/>
              <w:spacing w:before="120" w:after="120" w:line="240" w:lineRule="auto"/>
              <w:jc w:val="center"/>
              <w:rPr>
                <w:b/>
              </w:rPr>
            </w:pPr>
            <w:r>
              <w:rPr>
                <w:b/>
              </w:rPr>
              <w:t>&lt;EUR/***&gt;</w:t>
            </w:r>
          </w:p>
        </w:tc>
      </w:tr>
      <w:tr w:rsidR="00893F2D" w14:paraId="60408E27" w14:textId="77777777" w:rsidTr="00126FC5">
        <w:trPr>
          <w:cantSplit/>
          <w:trHeight w:val="345"/>
        </w:trPr>
        <w:tc>
          <w:tcPr>
            <w:tcW w:w="1134" w:type="dxa"/>
          </w:tcPr>
          <w:p w14:paraId="072F3CA6" w14:textId="77777777" w:rsidR="00893F2D" w:rsidRDefault="00893F2D" w:rsidP="00126FC5">
            <w:pPr>
              <w:keepNext/>
              <w:spacing w:before="120" w:after="120" w:line="240" w:lineRule="auto"/>
              <w:jc w:val="center"/>
              <w:rPr>
                <w:b/>
              </w:rPr>
            </w:pPr>
            <w:r>
              <w:rPr>
                <w:b/>
              </w:rPr>
              <w:t>1</w:t>
            </w:r>
          </w:p>
        </w:tc>
        <w:tc>
          <w:tcPr>
            <w:tcW w:w="4536" w:type="dxa"/>
          </w:tcPr>
          <w:p w14:paraId="3A365C2F" w14:textId="3173F7A4" w:rsidR="00893F2D" w:rsidRDefault="0028667C" w:rsidP="00126FC5">
            <w:pPr>
              <w:keepNext/>
              <w:spacing w:before="120" w:after="120" w:line="240" w:lineRule="auto"/>
              <w:rPr>
                <w:b/>
              </w:rPr>
            </w:pPr>
            <w:r>
              <w:t>Invoice number and date…</w:t>
            </w:r>
          </w:p>
        </w:tc>
        <w:tc>
          <w:tcPr>
            <w:tcW w:w="2552" w:type="dxa"/>
          </w:tcPr>
          <w:p w14:paraId="527B5389" w14:textId="3918BDE9" w:rsidR="00893F2D" w:rsidRDefault="00822E5B" w:rsidP="00126FC5">
            <w:pPr>
              <w:keepNext/>
              <w:spacing w:before="120" w:after="120" w:line="240" w:lineRule="auto"/>
              <w:jc w:val="center"/>
              <w:rPr>
                <w:b/>
              </w:rPr>
            </w:pPr>
            <w:r>
              <w:rPr>
                <w:b/>
              </w:rPr>
              <w:t>10</w:t>
            </w:r>
            <w:r w:rsidR="00893F2D">
              <w:rPr>
                <w:b/>
              </w:rPr>
              <w:t xml:space="preserve">0% of the contract value </w:t>
            </w:r>
          </w:p>
        </w:tc>
      </w:tr>
      <w:tr w:rsidR="00893F2D" w14:paraId="41045494" w14:textId="77777777" w:rsidTr="00126FC5">
        <w:trPr>
          <w:cantSplit/>
          <w:trHeight w:val="345"/>
        </w:trPr>
        <w:tc>
          <w:tcPr>
            <w:tcW w:w="1134" w:type="dxa"/>
          </w:tcPr>
          <w:p w14:paraId="279A50C7" w14:textId="41FEA6A0" w:rsidR="00893F2D" w:rsidRDefault="00893F2D" w:rsidP="00126FC5">
            <w:pPr>
              <w:keepNext/>
              <w:spacing w:before="120" w:after="120" w:line="240" w:lineRule="auto"/>
              <w:jc w:val="center"/>
              <w:rPr>
                <w:b/>
              </w:rPr>
            </w:pPr>
          </w:p>
        </w:tc>
        <w:tc>
          <w:tcPr>
            <w:tcW w:w="4536" w:type="dxa"/>
          </w:tcPr>
          <w:p w14:paraId="66199744" w14:textId="211872F3" w:rsidR="00893F2D" w:rsidRDefault="00893F2D" w:rsidP="00126FC5">
            <w:pPr>
              <w:keepNext/>
              <w:spacing w:before="120" w:after="120" w:line="240" w:lineRule="auto"/>
              <w:rPr>
                <w:b/>
              </w:rPr>
            </w:pPr>
          </w:p>
        </w:tc>
        <w:tc>
          <w:tcPr>
            <w:tcW w:w="2552" w:type="dxa"/>
          </w:tcPr>
          <w:p w14:paraId="17F8DB5E" w14:textId="77777777" w:rsidR="00893F2D" w:rsidRDefault="00893F2D" w:rsidP="00126FC5">
            <w:pPr>
              <w:keepNext/>
              <w:spacing w:before="120" w:after="120" w:line="240" w:lineRule="auto"/>
              <w:jc w:val="center"/>
              <w:rPr>
                <w:b/>
              </w:rPr>
            </w:pPr>
          </w:p>
        </w:tc>
      </w:tr>
      <w:tr w:rsidR="00893F2D" w14:paraId="729B9B65" w14:textId="77777777" w:rsidTr="00126FC5">
        <w:trPr>
          <w:cantSplit/>
          <w:trHeight w:val="373"/>
        </w:trPr>
        <w:tc>
          <w:tcPr>
            <w:tcW w:w="1134" w:type="dxa"/>
            <w:tcBorders>
              <w:top w:val="dotted" w:sz="4" w:space="0" w:color="auto"/>
              <w:bottom w:val="single" w:sz="4" w:space="0" w:color="auto"/>
            </w:tcBorders>
            <w:shd w:val="pct10" w:color="auto" w:fill="FFFFFF"/>
          </w:tcPr>
          <w:p w14:paraId="5E2D8AC7" w14:textId="77777777" w:rsidR="00893F2D" w:rsidRDefault="00893F2D" w:rsidP="00126FC5">
            <w:pPr>
              <w:spacing w:before="120" w:after="120" w:line="240" w:lineRule="auto"/>
              <w:jc w:val="center"/>
              <w:rPr>
                <w:b/>
              </w:rPr>
            </w:pPr>
          </w:p>
        </w:tc>
        <w:tc>
          <w:tcPr>
            <w:tcW w:w="4536" w:type="dxa"/>
            <w:tcBorders>
              <w:top w:val="dotted" w:sz="4" w:space="0" w:color="auto"/>
              <w:bottom w:val="single" w:sz="4" w:space="0" w:color="auto"/>
            </w:tcBorders>
            <w:shd w:val="pct10" w:color="auto" w:fill="FFFFFF"/>
          </w:tcPr>
          <w:p w14:paraId="1431EC68" w14:textId="77777777" w:rsidR="00893F2D" w:rsidRDefault="00893F2D" w:rsidP="00126FC5">
            <w:pPr>
              <w:spacing w:before="120" w:after="120" w:line="240" w:lineRule="auto"/>
              <w:rPr>
                <w:b/>
              </w:rPr>
            </w:pPr>
            <w:r>
              <w:rPr>
                <w:b/>
              </w:rPr>
              <w:t>Total</w:t>
            </w:r>
          </w:p>
        </w:tc>
        <w:tc>
          <w:tcPr>
            <w:tcW w:w="2552" w:type="dxa"/>
            <w:tcBorders>
              <w:top w:val="dotted" w:sz="4" w:space="0" w:color="auto"/>
              <w:bottom w:val="single" w:sz="4" w:space="0" w:color="auto"/>
            </w:tcBorders>
            <w:shd w:val="pct10" w:color="auto" w:fill="FFFFFF"/>
          </w:tcPr>
          <w:p w14:paraId="5A470BC6" w14:textId="00218A87" w:rsidR="00893F2D" w:rsidRDefault="004C692A" w:rsidP="00126FC5">
            <w:pPr>
              <w:spacing w:before="120" w:after="120" w:line="240" w:lineRule="auto"/>
              <w:jc w:val="center"/>
            </w:pPr>
            <w:r>
              <w:t>4.300</w:t>
            </w:r>
            <w:r w:rsidR="00ED1336">
              <w:t>,00</w:t>
            </w:r>
            <w:r w:rsidR="00893F2D">
              <w:t xml:space="preserve"> EUR </w:t>
            </w:r>
            <w:r w:rsidR="00744348">
              <w:t>- net amount</w:t>
            </w:r>
          </w:p>
        </w:tc>
      </w:tr>
    </w:tbl>
    <w:p w14:paraId="56A5642E" w14:textId="77777777" w:rsidR="00893F2D" w:rsidRDefault="00893F2D" w:rsidP="00893F2D">
      <w:pPr>
        <w:spacing w:before="120" w:after="120" w:line="240" w:lineRule="auto"/>
        <w:jc w:val="both"/>
      </w:pPr>
    </w:p>
    <w:p w14:paraId="215658AF" w14:textId="7FD5E0B1" w:rsidR="00893F2D" w:rsidRDefault="00893F2D" w:rsidP="00893F2D">
      <w:pPr>
        <w:spacing w:before="120" w:after="120" w:line="240" w:lineRule="auto"/>
        <w:jc w:val="both"/>
        <w:rPr>
          <w:b/>
        </w:rPr>
      </w:pPr>
      <w:r w:rsidRPr="00F65D80">
        <w:t xml:space="preserve">* - The contractor will provide contracting authority with </w:t>
      </w:r>
      <w:r w:rsidR="0028667C" w:rsidRPr="00F65D80">
        <w:t xml:space="preserve">proof of services performed (invoices, photos, </w:t>
      </w:r>
      <w:r w:rsidR="00744348">
        <w:t>document</w:t>
      </w:r>
      <w:r w:rsidR="0028667C" w:rsidRPr="00F65D80">
        <w:t xml:space="preserve"> ....),</w:t>
      </w:r>
    </w:p>
    <w:p w14:paraId="585F7921" w14:textId="77777777" w:rsidR="00893F2D" w:rsidRDefault="00893F2D" w:rsidP="00893F2D">
      <w:pPr>
        <w:spacing w:before="120" w:after="120" w:line="240" w:lineRule="auto"/>
        <w:jc w:val="both"/>
        <w:rPr>
          <w:b/>
        </w:rPr>
      </w:pPr>
    </w:p>
    <w:p w14:paraId="01818376" w14:textId="77777777" w:rsidR="00893F2D" w:rsidRDefault="00893F2D" w:rsidP="00893F2D">
      <w:pPr>
        <w:spacing w:before="120" w:after="120" w:line="240" w:lineRule="auto"/>
        <w:jc w:val="both"/>
        <w:rPr>
          <w:b/>
        </w:rPr>
      </w:pPr>
      <w:r>
        <w:rPr>
          <w:b/>
        </w:rPr>
        <w:t>Article 6: Duration of the contract</w:t>
      </w:r>
    </w:p>
    <w:p w14:paraId="3C219B4D" w14:textId="35BA78E6" w:rsidR="00893F2D" w:rsidRDefault="00F63752" w:rsidP="00893F2D">
      <w:pPr>
        <w:spacing w:before="120" w:after="120" w:line="240" w:lineRule="auto"/>
        <w:jc w:val="both"/>
      </w:pPr>
      <w:r w:rsidRPr="00F63752">
        <w:t xml:space="preserve">The contract is valid from the moment of conclusion until the delivery of services from </w:t>
      </w:r>
      <w:r>
        <w:t>Part</w:t>
      </w:r>
      <w:r w:rsidRPr="00F63752">
        <w:t xml:space="preserve"> B, or until the contractual obligations are fulfilled at the latest.</w:t>
      </w:r>
    </w:p>
    <w:p w14:paraId="3D0115F6" w14:textId="77777777" w:rsidR="00F63752" w:rsidRDefault="00F63752" w:rsidP="00893F2D">
      <w:pPr>
        <w:spacing w:before="120" w:after="120" w:line="240" w:lineRule="auto"/>
        <w:jc w:val="both"/>
        <w:rPr>
          <w:b/>
        </w:rPr>
      </w:pPr>
    </w:p>
    <w:p w14:paraId="704FBE7F" w14:textId="77777777" w:rsidR="00893F2D" w:rsidRDefault="00893F2D" w:rsidP="00893F2D">
      <w:pPr>
        <w:spacing w:before="120" w:after="120" w:line="240" w:lineRule="auto"/>
        <w:jc w:val="both"/>
        <w:rPr>
          <w:b/>
        </w:rPr>
      </w:pPr>
      <w:r>
        <w:rPr>
          <w:b/>
        </w:rPr>
        <w:t>Article 7: Cancellation of the contract</w:t>
      </w:r>
    </w:p>
    <w:p w14:paraId="07840949" w14:textId="77777777" w:rsidR="00893F2D" w:rsidRDefault="00893F2D" w:rsidP="00893F2D">
      <w:pPr>
        <w:spacing w:before="120" w:after="120" w:line="240" w:lineRule="auto"/>
        <w:jc w:val="both"/>
      </w:pPr>
      <w:r>
        <w:t>The contract can be suspended by the Contractor due to one of the following reasons:</w:t>
      </w:r>
    </w:p>
    <w:p w14:paraId="6F64D908" w14:textId="77777777" w:rsidR="00893F2D" w:rsidRDefault="00893F2D" w:rsidP="00893F2D">
      <w:pPr>
        <w:spacing w:before="120" w:after="120" w:line="240" w:lineRule="auto"/>
        <w:jc w:val="both"/>
      </w:pPr>
      <w:r>
        <w:t>- Contracting Authority not fulfilling payment and other obligations</w:t>
      </w:r>
    </w:p>
    <w:p w14:paraId="0AE70BDC" w14:textId="77777777" w:rsidR="00893F2D" w:rsidRDefault="00893F2D" w:rsidP="00893F2D">
      <w:pPr>
        <w:spacing w:before="120" w:after="120" w:line="240" w:lineRule="auto"/>
        <w:jc w:val="both"/>
      </w:pPr>
    </w:p>
    <w:p w14:paraId="5CBEA573" w14:textId="77777777" w:rsidR="00893F2D" w:rsidRDefault="00893F2D" w:rsidP="00893F2D">
      <w:pPr>
        <w:spacing w:before="120" w:after="120" w:line="240" w:lineRule="auto"/>
        <w:jc w:val="both"/>
      </w:pPr>
      <w:r>
        <w:t>The contract can be terminated by the Contracting Authority due to one of the following reasons:</w:t>
      </w:r>
    </w:p>
    <w:p w14:paraId="18DE2544" w14:textId="77777777" w:rsidR="00893F2D" w:rsidRDefault="00893F2D" w:rsidP="00893F2D">
      <w:pPr>
        <w:spacing w:before="120" w:after="120" w:line="240" w:lineRule="auto"/>
        <w:jc w:val="both"/>
      </w:pPr>
      <w:r>
        <w:t>- The Contractor is in serious breach of the contract, failing to meet contractual obligations</w:t>
      </w:r>
    </w:p>
    <w:p w14:paraId="1D48582E" w14:textId="75925941" w:rsidR="00893F2D" w:rsidRDefault="00893F2D" w:rsidP="00893F2D">
      <w:pPr>
        <w:spacing w:before="120" w:after="120" w:line="240" w:lineRule="auto"/>
        <w:jc w:val="both"/>
      </w:pPr>
      <w:r>
        <w:t xml:space="preserve">- The Contractor is bankrupted or being wound up, is having its affairs administrated by courts, has entered into arrangements with </w:t>
      </w:r>
      <w:r w:rsidR="00591993">
        <w:t>creditors, has</w:t>
      </w:r>
      <w:r>
        <w:t xml:space="preserve"> suspended business activities, is the subject of proceedings concerning those matters, or is in any analogous situations arising from a similar situation provided for in national legislation or regulations. </w:t>
      </w:r>
    </w:p>
    <w:p w14:paraId="7B6B9235" w14:textId="77777777" w:rsidR="00893F2D" w:rsidRDefault="00893F2D" w:rsidP="00893F2D">
      <w:pPr>
        <w:spacing w:before="120" w:after="120" w:line="240" w:lineRule="auto"/>
        <w:jc w:val="both"/>
        <w:rPr>
          <w:b/>
        </w:rPr>
      </w:pPr>
    </w:p>
    <w:p w14:paraId="6C85D58B" w14:textId="77777777" w:rsidR="00F63752" w:rsidRDefault="00F63752" w:rsidP="00893F2D">
      <w:pPr>
        <w:spacing w:before="120" w:after="120" w:line="240" w:lineRule="auto"/>
        <w:jc w:val="both"/>
        <w:rPr>
          <w:b/>
        </w:rPr>
      </w:pPr>
    </w:p>
    <w:p w14:paraId="68D4EF9E" w14:textId="77777777" w:rsidR="00893F2D" w:rsidRDefault="00893F2D" w:rsidP="00893F2D">
      <w:pPr>
        <w:spacing w:before="120" w:after="120" w:line="240" w:lineRule="auto"/>
        <w:jc w:val="both"/>
        <w:rPr>
          <w:b/>
        </w:rPr>
      </w:pPr>
      <w:r>
        <w:rPr>
          <w:b/>
        </w:rPr>
        <w:lastRenderedPageBreak/>
        <w:t xml:space="preserve">Article 8: Resolving of disputes </w:t>
      </w:r>
    </w:p>
    <w:p w14:paraId="388BE1E2" w14:textId="77777777" w:rsidR="00893F2D" w:rsidRDefault="00893F2D" w:rsidP="00893F2D">
      <w:pPr>
        <w:spacing w:before="100" w:beforeAutospacing="1" w:after="100" w:afterAutospacing="1" w:line="273" w:lineRule="auto"/>
        <w:jc w:val="both"/>
        <w:rPr>
          <w:rFonts w:ascii="Calibri" w:eastAsia="Times New Roman" w:hAnsi="Calibri" w:cs="Times New Roman"/>
          <w:b/>
          <w:bCs/>
          <w:sz w:val="24"/>
          <w:szCs w:val="24"/>
          <w:lang w:eastAsia="es-ES"/>
        </w:rPr>
      </w:pPr>
      <w:r>
        <w:rPr>
          <w:rFonts w:ascii="Calibri" w:eastAsia="Times New Roman" w:hAnsi="Calibri" w:cs="Times New Roman"/>
          <w:sz w:val="24"/>
          <w:szCs w:val="24"/>
          <w:lang w:eastAsia="es-ES"/>
        </w:rPr>
        <w:t>Any disputes arising out of or relating to this Contract which cannot be settled otherwise shall be referred to the exclusive jurisdiction of Basic court in Podgorica in accordance with the national legislation.</w:t>
      </w:r>
    </w:p>
    <w:p w14:paraId="696576BD" w14:textId="77777777" w:rsidR="00893F2D" w:rsidRDefault="00893F2D" w:rsidP="00893F2D">
      <w:pPr>
        <w:spacing w:before="120" w:after="120" w:line="240" w:lineRule="auto"/>
        <w:jc w:val="both"/>
        <w:rPr>
          <w:b/>
        </w:rPr>
      </w:pPr>
    </w:p>
    <w:p w14:paraId="7489101E" w14:textId="77777777" w:rsidR="00893F2D" w:rsidRDefault="00893F2D" w:rsidP="00893F2D">
      <w:pPr>
        <w:spacing w:before="120" w:after="120" w:line="240" w:lineRule="auto"/>
        <w:jc w:val="both"/>
        <w:rPr>
          <w:b/>
        </w:rPr>
      </w:pPr>
    </w:p>
    <w:tbl>
      <w:tblPr>
        <w:tblW w:w="9501" w:type="dxa"/>
        <w:tblLayout w:type="fixed"/>
        <w:tblLook w:val="04A0" w:firstRow="1" w:lastRow="0" w:firstColumn="1" w:lastColumn="0" w:noHBand="0" w:noVBand="1"/>
      </w:tblPr>
      <w:tblGrid>
        <w:gridCol w:w="1599"/>
        <w:gridCol w:w="3259"/>
        <w:gridCol w:w="2321"/>
        <w:gridCol w:w="2322"/>
      </w:tblGrid>
      <w:tr w:rsidR="00893F2D" w14:paraId="4BECCF2E" w14:textId="77777777" w:rsidTr="00126FC5">
        <w:tc>
          <w:tcPr>
            <w:tcW w:w="4858" w:type="dxa"/>
            <w:gridSpan w:val="2"/>
          </w:tcPr>
          <w:p w14:paraId="493C3879" w14:textId="77777777" w:rsidR="00893F2D" w:rsidRDefault="00893F2D" w:rsidP="00126FC5">
            <w:pPr>
              <w:pStyle w:val="BodyText"/>
              <w:keepNext/>
              <w:keepLines/>
              <w:spacing w:before="120"/>
              <w:rPr>
                <w:rFonts w:ascii="Calibri" w:hAnsi="Calibri"/>
                <w:b/>
                <w:sz w:val="22"/>
                <w:szCs w:val="22"/>
              </w:rPr>
            </w:pPr>
            <w:r>
              <w:rPr>
                <w:rFonts w:ascii="Calibri" w:hAnsi="Calibri"/>
                <w:b/>
                <w:sz w:val="22"/>
                <w:szCs w:val="22"/>
              </w:rPr>
              <w:t>For the Contractor</w:t>
            </w:r>
          </w:p>
        </w:tc>
        <w:tc>
          <w:tcPr>
            <w:tcW w:w="4643" w:type="dxa"/>
            <w:gridSpan w:val="2"/>
          </w:tcPr>
          <w:p w14:paraId="264F5140" w14:textId="77777777" w:rsidR="00893F2D" w:rsidRDefault="00893F2D" w:rsidP="00126FC5">
            <w:pPr>
              <w:pStyle w:val="BodyText"/>
              <w:keepNext/>
              <w:keepLines/>
              <w:spacing w:before="120"/>
              <w:rPr>
                <w:rFonts w:ascii="Calibri" w:hAnsi="Calibri"/>
                <w:b/>
                <w:sz w:val="22"/>
                <w:szCs w:val="22"/>
              </w:rPr>
            </w:pPr>
            <w:r>
              <w:rPr>
                <w:rFonts w:ascii="Calibri" w:hAnsi="Calibri"/>
                <w:b/>
                <w:sz w:val="22"/>
                <w:szCs w:val="22"/>
              </w:rPr>
              <w:t>For the Contracting Authority</w:t>
            </w:r>
          </w:p>
        </w:tc>
      </w:tr>
      <w:tr w:rsidR="00893F2D" w14:paraId="1DE271EB" w14:textId="77777777" w:rsidTr="00126FC5">
        <w:trPr>
          <w:cantSplit/>
        </w:trPr>
        <w:tc>
          <w:tcPr>
            <w:tcW w:w="1599" w:type="dxa"/>
          </w:tcPr>
          <w:p w14:paraId="56D4E3C3" w14:textId="77777777" w:rsidR="00893F2D" w:rsidRDefault="00893F2D" w:rsidP="00126FC5">
            <w:pPr>
              <w:pStyle w:val="BodyText"/>
              <w:keepNext/>
              <w:keepLines/>
              <w:spacing w:before="120"/>
              <w:rPr>
                <w:rFonts w:ascii="Calibri" w:hAnsi="Calibri"/>
                <w:sz w:val="22"/>
                <w:szCs w:val="22"/>
              </w:rPr>
            </w:pPr>
            <w:r>
              <w:rPr>
                <w:rFonts w:ascii="Calibri" w:hAnsi="Calibri"/>
                <w:sz w:val="22"/>
                <w:szCs w:val="22"/>
              </w:rPr>
              <w:t>Name:</w:t>
            </w:r>
          </w:p>
        </w:tc>
        <w:tc>
          <w:tcPr>
            <w:tcW w:w="3259" w:type="dxa"/>
          </w:tcPr>
          <w:p w14:paraId="403297B1" w14:textId="77777777" w:rsidR="00893F2D" w:rsidRDefault="00893F2D" w:rsidP="00126FC5">
            <w:pPr>
              <w:pStyle w:val="BodyText"/>
              <w:keepNext/>
              <w:keepLines/>
              <w:spacing w:before="120"/>
              <w:rPr>
                <w:rFonts w:ascii="Calibri" w:hAnsi="Calibri"/>
                <w:sz w:val="22"/>
                <w:szCs w:val="22"/>
              </w:rPr>
            </w:pPr>
          </w:p>
        </w:tc>
        <w:tc>
          <w:tcPr>
            <w:tcW w:w="2321" w:type="dxa"/>
          </w:tcPr>
          <w:p w14:paraId="6FF231B2" w14:textId="77777777" w:rsidR="00893F2D" w:rsidRDefault="00893F2D" w:rsidP="00126FC5">
            <w:pPr>
              <w:pStyle w:val="BodyText"/>
              <w:keepNext/>
              <w:keepLines/>
              <w:spacing w:before="120"/>
              <w:rPr>
                <w:rFonts w:ascii="Calibri" w:hAnsi="Calibri"/>
                <w:sz w:val="22"/>
                <w:szCs w:val="22"/>
              </w:rPr>
            </w:pPr>
            <w:r>
              <w:rPr>
                <w:rFonts w:ascii="Calibri" w:hAnsi="Calibri"/>
                <w:sz w:val="22"/>
                <w:szCs w:val="22"/>
              </w:rPr>
              <w:t>Name:</w:t>
            </w:r>
          </w:p>
        </w:tc>
        <w:tc>
          <w:tcPr>
            <w:tcW w:w="2322" w:type="dxa"/>
          </w:tcPr>
          <w:p w14:paraId="3969760C" w14:textId="77777777" w:rsidR="00893F2D" w:rsidRDefault="00893F2D" w:rsidP="00126FC5">
            <w:pPr>
              <w:pStyle w:val="BodyText"/>
              <w:keepNext/>
              <w:keepLines/>
              <w:spacing w:before="120"/>
              <w:rPr>
                <w:rFonts w:ascii="Calibri" w:hAnsi="Calibri"/>
                <w:sz w:val="22"/>
                <w:szCs w:val="22"/>
              </w:rPr>
            </w:pPr>
          </w:p>
        </w:tc>
      </w:tr>
      <w:tr w:rsidR="00893F2D" w14:paraId="2D58070D" w14:textId="77777777" w:rsidTr="00126FC5">
        <w:trPr>
          <w:cantSplit/>
        </w:trPr>
        <w:tc>
          <w:tcPr>
            <w:tcW w:w="1599" w:type="dxa"/>
          </w:tcPr>
          <w:p w14:paraId="133909C2" w14:textId="77777777" w:rsidR="00893F2D" w:rsidRDefault="00893F2D" w:rsidP="00126FC5">
            <w:pPr>
              <w:pStyle w:val="BodyText"/>
              <w:keepNext/>
              <w:keepLines/>
              <w:spacing w:before="120"/>
              <w:rPr>
                <w:rFonts w:ascii="Calibri" w:hAnsi="Calibri"/>
                <w:sz w:val="22"/>
                <w:szCs w:val="22"/>
              </w:rPr>
            </w:pPr>
            <w:r>
              <w:rPr>
                <w:rFonts w:ascii="Calibri" w:hAnsi="Calibri"/>
                <w:sz w:val="22"/>
                <w:szCs w:val="22"/>
              </w:rPr>
              <w:t>Title:</w:t>
            </w:r>
          </w:p>
        </w:tc>
        <w:tc>
          <w:tcPr>
            <w:tcW w:w="3259" w:type="dxa"/>
          </w:tcPr>
          <w:p w14:paraId="0E381299" w14:textId="77777777" w:rsidR="00893F2D" w:rsidRDefault="00893F2D" w:rsidP="00126FC5">
            <w:pPr>
              <w:pStyle w:val="BodyText"/>
              <w:keepNext/>
              <w:keepLines/>
              <w:spacing w:before="120"/>
              <w:rPr>
                <w:rFonts w:ascii="Calibri" w:hAnsi="Calibri"/>
                <w:sz w:val="22"/>
                <w:szCs w:val="22"/>
              </w:rPr>
            </w:pPr>
          </w:p>
        </w:tc>
        <w:tc>
          <w:tcPr>
            <w:tcW w:w="2321" w:type="dxa"/>
          </w:tcPr>
          <w:p w14:paraId="182E3720" w14:textId="77777777" w:rsidR="00893F2D" w:rsidRDefault="00893F2D" w:rsidP="00126FC5">
            <w:pPr>
              <w:pStyle w:val="BodyText"/>
              <w:keepNext/>
              <w:keepLines/>
              <w:spacing w:before="120"/>
              <w:rPr>
                <w:rFonts w:ascii="Calibri" w:hAnsi="Calibri"/>
                <w:sz w:val="22"/>
                <w:szCs w:val="22"/>
              </w:rPr>
            </w:pPr>
            <w:r>
              <w:rPr>
                <w:rFonts w:ascii="Calibri" w:hAnsi="Calibri"/>
                <w:sz w:val="22"/>
                <w:szCs w:val="22"/>
              </w:rPr>
              <w:t>Title:</w:t>
            </w:r>
          </w:p>
        </w:tc>
        <w:tc>
          <w:tcPr>
            <w:tcW w:w="2322" w:type="dxa"/>
          </w:tcPr>
          <w:p w14:paraId="40057B4D" w14:textId="77777777" w:rsidR="00893F2D" w:rsidRDefault="00893F2D" w:rsidP="00126FC5">
            <w:pPr>
              <w:pStyle w:val="BodyText"/>
              <w:keepNext/>
              <w:keepLines/>
              <w:spacing w:before="120"/>
              <w:rPr>
                <w:rFonts w:ascii="Calibri" w:hAnsi="Calibri"/>
                <w:sz w:val="22"/>
                <w:szCs w:val="22"/>
              </w:rPr>
            </w:pPr>
          </w:p>
        </w:tc>
      </w:tr>
      <w:tr w:rsidR="00893F2D" w14:paraId="3861F721" w14:textId="77777777" w:rsidTr="00126FC5">
        <w:trPr>
          <w:cantSplit/>
        </w:trPr>
        <w:tc>
          <w:tcPr>
            <w:tcW w:w="1599" w:type="dxa"/>
          </w:tcPr>
          <w:p w14:paraId="25133B8A" w14:textId="77777777" w:rsidR="00893F2D" w:rsidRDefault="00893F2D" w:rsidP="00126FC5">
            <w:pPr>
              <w:pStyle w:val="BodyText"/>
              <w:keepNext/>
              <w:keepLines/>
              <w:spacing w:before="120"/>
              <w:rPr>
                <w:rFonts w:ascii="Calibri" w:hAnsi="Calibri"/>
                <w:sz w:val="22"/>
                <w:szCs w:val="22"/>
              </w:rPr>
            </w:pPr>
            <w:r>
              <w:rPr>
                <w:rFonts w:ascii="Calibri" w:hAnsi="Calibri"/>
                <w:sz w:val="22"/>
                <w:szCs w:val="22"/>
              </w:rPr>
              <w:t>Signature:</w:t>
            </w:r>
          </w:p>
        </w:tc>
        <w:tc>
          <w:tcPr>
            <w:tcW w:w="3259" w:type="dxa"/>
          </w:tcPr>
          <w:p w14:paraId="6DDFF15A" w14:textId="77777777" w:rsidR="00893F2D" w:rsidRDefault="00893F2D" w:rsidP="00126FC5">
            <w:pPr>
              <w:pStyle w:val="BodyText"/>
              <w:keepNext/>
              <w:keepLines/>
              <w:spacing w:before="120"/>
              <w:rPr>
                <w:rFonts w:ascii="Calibri" w:hAnsi="Calibri"/>
                <w:sz w:val="22"/>
                <w:szCs w:val="22"/>
              </w:rPr>
            </w:pPr>
          </w:p>
        </w:tc>
        <w:tc>
          <w:tcPr>
            <w:tcW w:w="2321" w:type="dxa"/>
          </w:tcPr>
          <w:p w14:paraId="433AE9D4" w14:textId="77777777" w:rsidR="00893F2D" w:rsidRDefault="00893F2D" w:rsidP="00126FC5">
            <w:pPr>
              <w:pStyle w:val="BodyText"/>
              <w:keepNext/>
              <w:keepLines/>
              <w:spacing w:before="120"/>
              <w:rPr>
                <w:rFonts w:ascii="Calibri" w:hAnsi="Calibri"/>
                <w:sz w:val="22"/>
                <w:szCs w:val="22"/>
              </w:rPr>
            </w:pPr>
            <w:r>
              <w:rPr>
                <w:rFonts w:ascii="Calibri" w:hAnsi="Calibri"/>
                <w:sz w:val="22"/>
                <w:szCs w:val="22"/>
              </w:rPr>
              <w:t>Signature:</w:t>
            </w:r>
          </w:p>
        </w:tc>
        <w:tc>
          <w:tcPr>
            <w:tcW w:w="2322" w:type="dxa"/>
          </w:tcPr>
          <w:p w14:paraId="462945A7" w14:textId="77777777" w:rsidR="00893F2D" w:rsidRDefault="00893F2D" w:rsidP="00126FC5">
            <w:pPr>
              <w:pStyle w:val="BodyText"/>
              <w:keepNext/>
              <w:keepLines/>
              <w:spacing w:before="120"/>
              <w:rPr>
                <w:rFonts w:ascii="Calibri" w:hAnsi="Calibri"/>
                <w:sz w:val="22"/>
                <w:szCs w:val="22"/>
              </w:rPr>
            </w:pPr>
          </w:p>
        </w:tc>
      </w:tr>
      <w:tr w:rsidR="00893F2D" w14:paraId="5BB87C35" w14:textId="77777777" w:rsidTr="00126FC5">
        <w:trPr>
          <w:cantSplit/>
        </w:trPr>
        <w:tc>
          <w:tcPr>
            <w:tcW w:w="1599" w:type="dxa"/>
          </w:tcPr>
          <w:p w14:paraId="21527033" w14:textId="77777777" w:rsidR="00893F2D" w:rsidRDefault="00893F2D" w:rsidP="00126FC5">
            <w:pPr>
              <w:pStyle w:val="BodyText"/>
              <w:keepNext/>
              <w:keepLines/>
              <w:spacing w:before="120"/>
              <w:rPr>
                <w:rFonts w:ascii="Calibri" w:hAnsi="Calibri"/>
                <w:sz w:val="22"/>
                <w:szCs w:val="22"/>
              </w:rPr>
            </w:pPr>
            <w:r>
              <w:rPr>
                <w:rFonts w:ascii="Calibri" w:hAnsi="Calibri"/>
                <w:sz w:val="22"/>
                <w:szCs w:val="22"/>
              </w:rPr>
              <w:t>Date:</w:t>
            </w:r>
          </w:p>
        </w:tc>
        <w:tc>
          <w:tcPr>
            <w:tcW w:w="3259" w:type="dxa"/>
          </w:tcPr>
          <w:p w14:paraId="72A72BBE" w14:textId="77777777" w:rsidR="00893F2D" w:rsidRDefault="00893F2D" w:rsidP="00126FC5">
            <w:pPr>
              <w:pStyle w:val="BodyText"/>
              <w:keepNext/>
              <w:keepLines/>
              <w:spacing w:before="120"/>
              <w:rPr>
                <w:rFonts w:ascii="Calibri" w:hAnsi="Calibri"/>
                <w:sz w:val="22"/>
                <w:szCs w:val="22"/>
              </w:rPr>
            </w:pPr>
          </w:p>
        </w:tc>
        <w:tc>
          <w:tcPr>
            <w:tcW w:w="2321" w:type="dxa"/>
          </w:tcPr>
          <w:p w14:paraId="1246025A" w14:textId="77777777" w:rsidR="00893F2D" w:rsidRDefault="00893F2D" w:rsidP="00126FC5">
            <w:pPr>
              <w:pStyle w:val="BodyText"/>
              <w:keepNext/>
              <w:keepLines/>
              <w:spacing w:before="120"/>
              <w:rPr>
                <w:rFonts w:ascii="Calibri" w:hAnsi="Calibri"/>
                <w:sz w:val="22"/>
                <w:szCs w:val="22"/>
              </w:rPr>
            </w:pPr>
            <w:r>
              <w:rPr>
                <w:rFonts w:ascii="Calibri" w:hAnsi="Calibri"/>
                <w:sz w:val="22"/>
                <w:szCs w:val="22"/>
              </w:rPr>
              <w:t>Date:</w:t>
            </w:r>
          </w:p>
        </w:tc>
        <w:tc>
          <w:tcPr>
            <w:tcW w:w="2322" w:type="dxa"/>
          </w:tcPr>
          <w:p w14:paraId="22D4E095" w14:textId="77777777" w:rsidR="00893F2D" w:rsidRDefault="00893F2D" w:rsidP="00126FC5">
            <w:pPr>
              <w:pStyle w:val="BodyText"/>
              <w:keepNext/>
              <w:keepLines/>
              <w:spacing w:before="120"/>
              <w:rPr>
                <w:rFonts w:ascii="Calibri" w:hAnsi="Calibri"/>
                <w:sz w:val="22"/>
                <w:szCs w:val="22"/>
              </w:rPr>
            </w:pPr>
          </w:p>
        </w:tc>
      </w:tr>
    </w:tbl>
    <w:p w14:paraId="4F81F36A" w14:textId="0A52AF9F" w:rsidR="00893F2D" w:rsidRDefault="00893F2D" w:rsidP="00893F2D">
      <w:pPr>
        <w:spacing w:before="120" w:after="120" w:line="240" w:lineRule="auto"/>
        <w:jc w:val="both"/>
        <w:rPr>
          <w:b/>
        </w:rPr>
      </w:pPr>
    </w:p>
    <w:p w14:paraId="212829D3" w14:textId="1CD94CEF" w:rsidR="00893F2D" w:rsidRDefault="00893F2D" w:rsidP="00893F2D">
      <w:pPr>
        <w:spacing w:before="120" w:after="120" w:line="240" w:lineRule="auto"/>
        <w:jc w:val="both"/>
        <w:rPr>
          <w:b/>
        </w:rPr>
      </w:pPr>
    </w:p>
    <w:p w14:paraId="57693906" w14:textId="7ABD90F7" w:rsidR="00893F2D" w:rsidRDefault="00893F2D" w:rsidP="00893F2D">
      <w:pPr>
        <w:spacing w:before="120" w:after="120" w:line="240" w:lineRule="auto"/>
        <w:jc w:val="both"/>
        <w:rPr>
          <w:b/>
        </w:rPr>
      </w:pPr>
    </w:p>
    <w:p w14:paraId="2B21699C" w14:textId="77777777" w:rsidR="00F63752" w:rsidRDefault="00F63752" w:rsidP="00893F2D">
      <w:pPr>
        <w:spacing w:before="120" w:after="120" w:line="240" w:lineRule="auto"/>
        <w:jc w:val="both"/>
        <w:rPr>
          <w:b/>
        </w:rPr>
      </w:pPr>
    </w:p>
    <w:p w14:paraId="328CC577" w14:textId="77777777" w:rsidR="00F63752" w:rsidRDefault="00F63752" w:rsidP="00893F2D">
      <w:pPr>
        <w:spacing w:before="120" w:after="120" w:line="240" w:lineRule="auto"/>
        <w:jc w:val="both"/>
        <w:rPr>
          <w:b/>
        </w:rPr>
      </w:pPr>
    </w:p>
    <w:p w14:paraId="1D491727" w14:textId="77777777" w:rsidR="00F63752" w:rsidRDefault="00F63752" w:rsidP="00893F2D">
      <w:pPr>
        <w:spacing w:before="120" w:after="120" w:line="240" w:lineRule="auto"/>
        <w:jc w:val="both"/>
        <w:rPr>
          <w:b/>
        </w:rPr>
      </w:pPr>
    </w:p>
    <w:p w14:paraId="4FAE306E" w14:textId="77777777" w:rsidR="00F63752" w:rsidRDefault="00F63752" w:rsidP="00893F2D">
      <w:pPr>
        <w:spacing w:before="120" w:after="120" w:line="240" w:lineRule="auto"/>
        <w:jc w:val="both"/>
        <w:rPr>
          <w:b/>
        </w:rPr>
      </w:pPr>
    </w:p>
    <w:p w14:paraId="4AB8E338" w14:textId="77777777" w:rsidR="00F63752" w:rsidRDefault="00F63752" w:rsidP="00893F2D">
      <w:pPr>
        <w:spacing w:before="120" w:after="120" w:line="240" w:lineRule="auto"/>
        <w:jc w:val="both"/>
        <w:rPr>
          <w:b/>
        </w:rPr>
      </w:pPr>
    </w:p>
    <w:p w14:paraId="216A361E" w14:textId="77777777" w:rsidR="00F63752" w:rsidRDefault="00F63752" w:rsidP="00893F2D">
      <w:pPr>
        <w:spacing w:before="120" w:after="120" w:line="240" w:lineRule="auto"/>
        <w:jc w:val="both"/>
        <w:rPr>
          <w:b/>
        </w:rPr>
      </w:pPr>
    </w:p>
    <w:p w14:paraId="556F4240" w14:textId="284D6818" w:rsidR="00893F2D" w:rsidRDefault="00893F2D" w:rsidP="00893F2D">
      <w:pPr>
        <w:spacing w:before="120" w:after="120" w:line="240" w:lineRule="auto"/>
        <w:jc w:val="both"/>
        <w:rPr>
          <w:b/>
        </w:rPr>
      </w:pPr>
    </w:p>
    <w:tbl>
      <w:tblPr>
        <w:tblStyle w:val="MediumGrid1-Accent5"/>
        <w:tblW w:w="0" w:type="auto"/>
        <w:tblLook w:val="04A0" w:firstRow="1" w:lastRow="0" w:firstColumn="1" w:lastColumn="0" w:noHBand="0" w:noVBand="1"/>
      </w:tblPr>
      <w:tblGrid>
        <w:gridCol w:w="10220"/>
      </w:tblGrid>
      <w:tr w:rsidR="00893F2D" w14:paraId="051EE24B" w14:textId="77777777" w:rsidTr="00126F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20" w:type="dxa"/>
          </w:tcPr>
          <w:p w14:paraId="33D81EB5" w14:textId="77777777" w:rsidR="00893F2D" w:rsidRDefault="00893F2D" w:rsidP="00126FC5">
            <w:pPr>
              <w:spacing w:before="120" w:after="120" w:line="240" w:lineRule="auto"/>
              <w:rPr>
                <w:b w:val="0"/>
                <w:bCs w:val="0"/>
              </w:rPr>
            </w:pPr>
            <w:r>
              <w:lastRenderedPageBreak/>
              <w:t>ADMINISTRATIVE COMPLIANCE GRID (to be completed by Contracting Authority)</w:t>
            </w:r>
          </w:p>
        </w:tc>
      </w:tr>
    </w:tbl>
    <w:p w14:paraId="0CDC173D" w14:textId="77777777" w:rsidR="00893F2D" w:rsidRDefault="00893F2D" w:rsidP="00893F2D">
      <w:pPr>
        <w:spacing w:before="120" w:after="120" w:line="240" w:lineRule="auto"/>
      </w:pPr>
    </w:p>
    <w:tbl>
      <w:tblPr>
        <w:tblW w:w="0" w:type="auto"/>
        <w:tblInd w:w="5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126"/>
        <w:gridCol w:w="4961"/>
        <w:gridCol w:w="2977"/>
        <w:gridCol w:w="3119"/>
      </w:tblGrid>
      <w:tr w:rsidR="00893F2D" w14:paraId="5A684385" w14:textId="77777777" w:rsidTr="00126FC5">
        <w:tc>
          <w:tcPr>
            <w:tcW w:w="2126" w:type="dxa"/>
            <w:shd w:val="pct5" w:color="auto" w:fill="FFFFFF"/>
            <w:vAlign w:val="center"/>
          </w:tcPr>
          <w:p w14:paraId="72743747" w14:textId="77777777" w:rsidR="00893F2D" w:rsidRDefault="00893F2D" w:rsidP="00126FC5">
            <w:pPr>
              <w:spacing w:before="120" w:after="120" w:line="240" w:lineRule="auto"/>
              <w:rPr>
                <w:b/>
                <w:sz w:val="24"/>
                <w:szCs w:val="24"/>
              </w:rPr>
            </w:pPr>
            <w:r>
              <w:rPr>
                <w:b/>
                <w:sz w:val="24"/>
                <w:szCs w:val="24"/>
              </w:rPr>
              <w:t xml:space="preserve">Contract </w:t>
            </w:r>
            <w:proofErr w:type="gramStart"/>
            <w:r>
              <w:rPr>
                <w:b/>
                <w:sz w:val="24"/>
                <w:szCs w:val="24"/>
              </w:rPr>
              <w:t>title :</w:t>
            </w:r>
            <w:proofErr w:type="gramEnd"/>
          </w:p>
        </w:tc>
        <w:tc>
          <w:tcPr>
            <w:tcW w:w="4961" w:type="dxa"/>
            <w:vAlign w:val="center"/>
          </w:tcPr>
          <w:p w14:paraId="6F79A0DE" w14:textId="77777777" w:rsidR="00893F2D" w:rsidRDefault="00893F2D" w:rsidP="00126FC5">
            <w:pPr>
              <w:spacing w:before="120" w:after="120" w:line="240" w:lineRule="auto"/>
              <w:ind w:left="34"/>
              <w:rPr>
                <w:sz w:val="24"/>
                <w:szCs w:val="24"/>
              </w:rPr>
            </w:pPr>
          </w:p>
        </w:tc>
        <w:tc>
          <w:tcPr>
            <w:tcW w:w="2977" w:type="dxa"/>
            <w:shd w:val="pct5" w:color="auto" w:fill="FFFFFF"/>
          </w:tcPr>
          <w:p w14:paraId="281D4B14" w14:textId="77777777" w:rsidR="00893F2D" w:rsidRDefault="00893F2D" w:rsidP="00126FC5">
            <w:pPr>
              <w:spacing w:before="120" w:after="120" w:line="240" w:lineRule="auto"/>
              <w:rPr>
                <w:b/>
                <w:sz w:val="24"/>
                <w:szCs w:val="24"/>
              </w:rPr>
            </w:pPr>
            <w:r>
              <w:rPr>
                <w:b/>
                <w:sz w:val="24"/>
                <w:szCs w:val="24"/>
              </w:rPr>
              <w:t xml:space="preserve">Publication </w:t>
            </w:r>
            <w:proofErr w:type="gramStart"/>
            <w:r>
              <w:rPr>
                <w:b/>
                <w:sz w:val="24"/>
                <w:szCs w:val="24"/>
              </w:rPr>
              <w:t>reference :</w:t>
            </w:r>
            <w:proofErr w:type="gramEnd"/>
          </w:p>
        </w:tc>
        <w:tc>
          <w:tcPr>
            <w:tcW w:w="3119" w:type="dxa"/>
          </w:tcPr>
          <w:p w14:paraId="06D5FD6F" w14:textId="77777777" w:rsidR="00893F2D" w:rsidRDefault="00893F2D" w:rsidP="00126FC5">
            <w:pPr>
              <w:spacing w:before="120" w:after="120" w:line="240" w:lineRule="auto"/>
              <w:ind w:left="34"/>
              <w:rPr>
                <w:sz w:val="24"/>
                <w:szCs w:val="24"/>
              </w:rPr>
            </w:pPr>
          </w:p>
        </w:tc>
      </w:tr>
    </w:tbl>
    <w:p w14:paraId="6CF327FF" w14:textId="77777777" w:rsidR="00893F2D" w:rsidRDefault="00893F2D" w:rsidP="00893F2D">
      <w:pPr>
        <w:spacing w:before="120" w:after="120" w:line="240" w:lineRule="auto"/>
        <w:rPr>
          <w:sz w:val="18"/>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6"/>
        <w:gridCol w:w="1232"/>
        <w:gridCol w:w="1717"/>
        <w:gridCol w:w="1861"/>
        <w:gridCol w:w="1437"/>
        <w:gridCol w:w="1893"/>
        <w:gridCol w:w="2667"/>
        <w:gridCol w:w="1207"/>
      </w:tblGrid>
      <w:tr w:rsidR="00893F2D" w14:paraId="6E096191" w14:textId="77777777" w:rsidTr="00126FC5">
        <w:trPr>
          <w:cantSplit/>
          <w:trHeight w:val="1794"/>
          <w:tblHeader/>
        </w:trPr>
        <w:tc>
          <w:tcPr>
            <w:tcW w:w="0" w:type="auto"/>
            <w:shd w:val="pct10" w:color="auto" w:fill="FFFFFF"/>
          </w:tcPr>
          <w:p w14:paraId="475243F1" w14:textId="77777777" w:rsidR="00893F2D" w:rsidRDefault="00893F2D" w:rsidP="00126FC5">
            <w:pPr>
              <w:spacing w:before="120" w:after="120" w:line="240" w:lineRule="auto"/>
              <w:jc w:val="center"/>
              <w:rPr>
                <w:sz w:val="20"/>
                <w:szCs w:val="20"/>
              </w:rPr>
            </w:pPr>
            <w:r>
              <w:rPr>
                <w:sz w:val="20"/>
                <w:szCs w:val="20"/>
              </w:rPr>
              <w:t xml:space="preserve">Tender envelope number </w:t>
            </w:r>
          </w:p>
        </w:tc>
        <w:tc>
          <w:tcPr>
            <w:tcW w:w="0" w:type="auto"/>
            <w:tcBorders>
              <w:bottom w:val="nil"/>
            </w:tcBorders>
            <w:shd w:val="pct10" w:color="auto" w:fill="FFFFFF"/>
          </w:tcPr>
          <w:p w14:paraId="3A055A61" w14:textId="77777777" w:rsidR="00893F2D" w:rsidRDefault="00893F2D" w:rsidP="00126FC5">
            <w:pPr>
              <w:spacing w:before="120" w:after="120" w:line="240" w:lineRule="auto"/>
              <w:jc w:val="center"/>
              <w:rPr>
                <w:sz w:val="20"/>
                <w:szCs w:val="20"/>
              </w:rPr>
            </w:pPr>
            <w:r>
              <w:rPr>
                <w:sz w:val="20"/>
                <w:szCs w:val="20"/>
              </w:rPr>
              <w:t>Name of Tenderer</w:t>
            </w:r>
          </w:p>
        </w:tc>
        <w:tc>
          <w:tcPr>
            <w:tcW w:w="0" w:type="auto"/>
            <w:tcBorders>
              <w:bottom w:val="nil"/>
            </w:tcBorders>
            <w:shd w:val="pct10" w:color="auto" w:fill="FFFFFF"/>
          </w:tcPr>
          <w:p w14:paraId="7A690F4E" w14:textId="77777777" w:rsidR="00893F2D" w:rsidRDefault="00893F2D" w:rsidP="00126FC5">
            <w:pPr>
              <w:spacing w:before="120" w:after="120" w:line="240" w:lineRule="auto"/>
              <w:jc w:val="center"/>
              <w:rPr>
                <w:sz w:val="20"/>
                <w:szCs w:val="20"/>
              </w:rPr>
            </w:pPr>
            <w:r>
              <w:rPr>
                <w:sz w:val="20"/>
                <w:szCs w:val="20"/>
              </w:rPr>
              <w:t xml:space="preserve">Is </w:t>
            </w:r>
            <w:proofErr w:type="gramStart"/>
            <w:r>
              <w:rPr>
                <w:sz w:val="20"/>
                <w:szCs w:val="20"/>
              </w:rPr>
              <w:t>tenderer  nationality</w:t>
            </w:r>
            <w:proofErr w:type="gramEnd"/>
            <w:r>
              <w:rPr>
                <w:rStyle w:val="FootnoteReference"/>
                <w:sz w:val="20"/>
                <w:szCs w:val="20"/>
              </w:rPr>
              <w:t xml:space="preserve"> </w:t>
            </w:r>
            <w:r>
              <w:rPr>
                <w:sz w:val="20"/>
                <w:szCs w:val="20"/>
              </w:rPr>
              <w:t xml:space="preserve"> eligible?</w:t>
            </w:r>
          </w:p>
          <w:p w14:paraId="2B7D1BE6" w14:textId="77777777" w:rsidR="00893F2D" w:rsidRDefault="00893F2D" w:rsidP="00126FC5">
            <w:pPr>
              <w:spacing w:before="120" w:after="120" w:line="240" w:lineRule="auto"/>
              <w:jc w:val="center"/>
              <w:rPr>
                <w:sz w:val="20"/>
                <w:szCs w:val="20"/>
              </w:rPr>
            </w:pPr>
            <w:r>
              <w:rPr>
                <w:sz w:val="20"/>
                <w:szCs w:val="20"/>
              </w:rPr>
              <w:t>(Y/N)</w:t>
            </w:r>
          </w:p>
        </w:tc>
        <w:tc>
          <w:tcPr>
            <w:tcW w:w="0" w:type="auto"/>
            <w:tcBorders>
              <w:bottom w:val="nil"/>
            </w:tcBorders>
            <w:shd w:val="pct10" w:color="auto" w:fill="FFFFFF"/>
          </w:tcPr>
          <w:p w14:paraId="79A40411" w14:textId="77777777" w:rsidR="00893F2D" w:rsidRDefault="00893F2D" w:rsidP="00126FC5">
            <w:pPr>
              <w:spacing w:before="120" w:after="120" w:line="240" w:lineRule="auto"/>
              <w:jc w:val="center"/>
              <w:rPr>
                <w:sz w:val="20"/>
                <w:szCs w:val="20"/>
                <w:lang w:val="fr-FR"/>
              </w:rPr>
            </w:pPr>
            <w:r>
              <w:rPr>
                <w:sz w:val="20"/>
                <w:szCs w:val="20"/>
                <w:lang w:val="fr-FR"/>
              </w:rPr>
              <w:t xml:space="preserve">Is documentation </w:t>
            </w:r>
            <w:proofErr w:type="gramStart"/>
            <w:r>
              <w:rPr>
                <w:sz w:val="20"/>
                <w:szCs w:val="20"/>
                <w:lang w:val="es-ES"/>
              </w:rPr>
              <w:t>complete</w:t>
            </w:r>
            <w:r>
              <w:rPr>
                <w:sz w:val="20"/>
                <w:szCs w:val="20"/>
                <w:lang w:val="fr-FR"/>
              </w:rPr>
              <w:t>?</w:t>
            </w:r>
            <w:proofErr w:type="gramEnd"/>
          </w:p>
          <w:p w14:paraId="243D0540" w14:textId="77777777" w:rsidR="00893F2D" w:rsidRDefault="00893F2D" w:rsidP="00126FC5">
            <w:pPr>
              <w:spacing w:before="120" w:after="120" w:line="240" w:lineRule="auto"/>
              <w:jc w:val="center"/>
              <w:rPr>
                <w:sz w:val="20"/>
                <w:szCs w:val="20"/>
                <w:lang w:val="fr-FR"/>
              </w:rPr>
            </w:pPr>
            <w:r>
              <w:rPr>
                <w:sz w:val="20"/>
                <w:szCs w:val="20"/>
                <w:lang w:val="fr-FR"/>
              </w:rPr>
              <w:t>(Y/N)</w:t>
            </w:r>
          </w:p>
        </w:tc>
        <w:tc>
          <w:tcPr>
            <w:tcW w:w="0" w:type="auto"/>
            <w:tcBorders>
              <w:bottom w:val="nil"/>
            </w:tcBorders>
            <w:shd w:val="pct10" w:color="auto" w:fill="FFFFFF"/>
          </w:tcPr>
          <w:p w14:paraId="53FF3281" w14:textId="77777777" w:rsidR="00893F2D" w:rsidRDefault="00893F2D" w:rsidP="00126FC5">
            <w:pPr>
              <w:spacing w:before="120" w:after="120" w:line="240" w:lineRule="auto"/>
              <w:jc w:val="center"/>
              <w:rPr>
                <w:sz w:val="20"/>
                <w:szCs w:val="20"/>
              </w:rPr>
            </w:pPr>
            <w:r>
              <w:rPr>
                <w:sz w:val="20"/>
                <w:szCs w:val="20"/>
              </w:rPr>
              <w:t xml:space="preserve">Is language as required? </w:t>
            </w:r>
          </w:p>
          <w:p w14:paraId="004158EE" w14:textId="77777777" w:rsidR="00893F2D" w:rsidRDefault="00893F2D" w:rsidP="00126FC5">
            <w:pPr>
              <w:spacing w:before="120" w:after="120" w:line="240" w:lineRule="auto"/>
              <w:jc w:val="center"/>
              <w:rPr>
                <w:sz w:val="20"/>
                <w:szCs w:val="20"/>
              </w:rPr>
            </w:pPr>
            <w:r>
              <w:rPr>
                <w:sz w:val="20"/>
                <w:szCs w:val="20"/>
              </w:rPr>
              <w:t>(Y/N)</w:t>
            </w:r>
          </w:p>
        </w:tc>
        <w:tc>
          <w:tcPr>
            <w:tcW w:w="0" w:type="auto"/>
            <w:tcBorders>
              <w:bottom w:val="nil"/>
            </w:tcBorders>
            <w:shd w:val="pct10" w:color="auto" w:fill="FFFFFF"/>
          </w:tcPr>
          <w:p w14:paraId="65FD62AC" w14:textId="77777777" w:rsidR="00893F2D" w:rsidRDefault="00893F2D" w:rsidP="00126FC5">
            <w:pPr>
              <w:spacing w:before="120" w:after="120" w:line="240" w:lineRule="auto"/>
              <w:jc w:val="center"/>
              <w:rPr>
                <w:sz w:val="20"/>
                <w:szCs w:val="20"/>
              </w:rPr>
            </w:pPr>
            <w:r>
              <w:rPr>
                <w:sz w:val="20"/>
                <w:szCs w:val="20"/>
              </w:rPr>
              <w:t>Is tender submission form complete?</w:t>
            </w:r>
          </w:p>
          <w:p w14:paraId="44BF53E0" w14:textId="77777777" w:rsidR="00893F2D" w:rsidRDefault="00893F2D" w:rsidP="00126FC5">
            <w:pPr>
              <w:spacing w:before="120" w:after="120" w:line="240" w:lineRule="auto"/>
              <w:jc w:val="center"/>
              <w:rPr>
                <w:sz w:val="20"/>
                <w:szCs w:val="20"/>
              </w:rPr>
            </w:pPr>
            <w:r>
              <w:rPr>
                <w:sz w:val="20"/>
                <w:szCs w:val="20"/>
              </w:rPr>
              <w:t>(Y/N)</w:t>
            </w:r>
          </w:p>
        </w:tc>
        <w:tc>
          <w:tcPr>
            <w:tcW w:w="0" w:type="auto"/>
            <w:tcBorders>
              <w:bottom w:val="nil"/>
            </w:tcBorders>
            <w:shd w:val="pct10" w:color="auto" w:fill="FFFFFF"/>
          </w:tcPr>
          <w:p w14:paraId="7B01961B" w14:textId="77777777" w:rsidR="00893F2D" w:rsidRDefault="00893F2D" w:rsidP="00126FC5">
            <w:pPr>
              <w:spacing w:before="120" w:after="120" w:line="240" w:lineRule="auto"/>
              <w:jc w:val="center"/>
              <w:rPr>
                <w:sz w:val="20"/>
                <w:szCs w:val="20"/>
              </w:rPr>
            </w:pPr>
            <w:r>
              <w:rPr>
                <w:sz w:val="20"/>
                <w:szCs w:val="20"/>
              </w:rPr>
              <w:t>Other administrative requirements of the tender dossier?</w:t>
            </w:r>
          </w:p>
          <w:p w14:paraId="06E892EE" w14:textId="77777777" w:rsidR="00893F2D" w:rsidRDefault="00893F2D" w:rsidP="00126FC5">
            <w:pPr>
              <w:spacing w:before="120" w:after="120" w:line="240" w:lineRule="auto"/>
              <w:jc w:val="center"/>
              <w:rPr>
                <w:sz w:val="20"/>
                <w:szCs w:val="20"/>
              </w:rPr>
            </w:pPr>
            <w:r>
              <w:rPr>
                <w:sz w:val="20"/>
                <w:szCs w:val="20"/>
              </w:rPr>
              <w:t>(Yes/No/Not applicable)</w:t>
            </w:r>
          </w:p>
        </w:tc>
        <w:tc>
          <w:tcPr>
            <w:tcW w:w="0" w:type="auto"/>
            <w:tcBorders>
              <w:bottom w:val="nil"/>
            </w:tcBorders>
            <w:shd w:val="pct10" w:color="auto" w:fill="FFFFFF"/>
          </w:tcPr>
          <w:p w14:paraId="23597786" w14:textId="77777777" w:rsidR="00893F2D" w:rsidRDefault="00893F2D" w:rsidP="00126FC5">
            <w:pPr>
              <w:spacing w:before="120" w:after="120" w:line="240" w:lineRule="auto"/>
              <w:jc w:val="center"/>
              <w:rPr>
                <w:sz w:val="20"/>
                <w:szCs w:val="20"/>
              </w:rPr>
            </w:pPr>
            <w:r>
              <w:rPr>
                <w:sz w:val="20"/>
                <w:szCs w:val="20"/>
              </w:rPr>
              <w:t>Overall decision?</w:t>
            </w:r>
          </w:p>
          <w:p w14:paraId="3A4B18F6" w14:textId="77777777" w:rsidR="00893F2D" w:rsidRDefault="00893F2D" w:rsidP="00126FC5">
            <w:pPr>
              <w:spacing w:before="120" w:after="120" w:line="240" w:lineRule="auto"/>
              <w:jc w:val="center"/>
              <w:rPr>
                <w:sz w:val="20"/>
                <w:szCs w:val="20"/>
              </w:rPr>
            </w:pPr>
            <w:r>
              <w:rPr>
                <w:sz w:val="20"/>
                <w:szCs w:val="20"/>
              </w:rPr>
              <w:t>(Accept / Reject)</w:t>
            </w:r>
          </w:p>
        </w:tc>
      </w:tr>
      <w:tr w:rsidR="00893F2D" w14:paraId="7B997B2E" w14:textId="77777777" w:rsidTr="00126FC5">
        <w:trPr>
          <w:cantSplit/>
        </w:trPr>
        <w:tc>
          <w:tcPr>
            <w:tcW w:w="0" w:type="auto"/>
          </w:tcPr>
          <w:p w14:paraId="78F0ED76" w14:textId="77777777" w:rsidR="00893F2D" w:rsidRDefault="00893F2D" w:rsidP="00126FC5">
            <w:pPr>
              <w:spacing w:before="120" w:after="120" w:line="240" w:lineRule="auto"/>
              <w:jc w:val="center"/>
            </w:pPr>
            <w:r>
              <w:t>1</w:t>
            </w:r>
          </w:p>
        </w:tc>
        <w:tc>
          <w:tcPr>
            <w:tcW w:w="0" w:type="auto"/>
          </w:tcPr>
          <w:p w14:paraId="4DD2B663" w14:textId="77777777" w:rsidR="00893F2D" w:rsidRDefault="00893F2D" w:rsidP="00126FC5">
            <w:pPr>
              <w:spacing w:before="120" w:after="120" w:line="240" w:lineRule="auto"/>
            </w:pPr>
          </w:p>
        </w:tc>
        <w:tc>
          <w:tcPr>
            <w:tcW w:w="0" w:type="auto"/>
          </w:tcPr>
          <w:p w14:paraId="27ABCACF" w14:textId="77777777" w:rsidR="00893F2D" w:rsidRDefault="00893F2D" w:rsidP="00126FC5">
            <w:pPr>
              <w:spacing w:before="120" w:after="120" w:line="240" w:lineRule="auto"/>
              <w:jc w:val="center"/>
            </w:pPr>
          </w:p>
        </w:tc>
        <w:tc>
          <w:tcPr>
            <w:tcW w:w="0" w:type="auto"/>
          </w:tcPr>
          <w:p w14:paraId="04902EAF" w14:textId="77777777" w:rsidR="00893F2D" w:rsidRDefault="00893F2D" w:rsidP="00126FC5">
            <w:pPr>
              <w:spacing w:before="120" w:after="120" w:line="240" w:lineRule="auto"/>
              <w:jc w:val="center"/>
            </w:pPr>
          </w:p>
        </w:tc>
        <w:tc>
          <w:tcPr>
            <w:tcW w:w="0" w:type="auto"/>
          </w:tcPr>
          <w:p w14:paraId="2A5BADFE" w14:textId="77777777" w:rsidR="00893F2D" w:rsidRDefault="00893F2D" w:rsidP="00126FC5">
            <w:pPr>
              <w:spacing w:before="120" w:after="120" w:line="240" w:lineRule="auto"/>
              <w:jc w:val="center"/>
            </w:pPr>
          </w:p>
        </w:tc>
        <w:tc>
          <w:tcPr>
            <w:tcW w:w="0" w:type="auto"/>
          </w:tcPr>
          <w:p w14:paraId="1A2EA884" w14:textId="77777777" w:rsidR="00893F2D" w:rsidRDefault="00893F2D" w:rsidP="00126FC5">
            <w:pPr>
              <w:spacing w:before="120" w:after="120" w:line="240" w:lineRule="auto"/>
              <w:jc w:val="center"/>
            </w:pPr>
          </w:p>
        </w:tc>
        <w:tc>
          <w:tcPr>
            <w:tcW w:w="0" w:type="auto"/>
          </w:tcPr>
          <w:p w14:paraId="0B038F1F" w14:textId="77777777" w:rsidR="00893F2D" w:rsidRDefault="00893F2D" w:rsidP="00126FC5">
            <w:pPr>
              <w:spacing w:before="120" w:after="120" w:line="240" w:lineRule="auto"/>
              <w:jc w:val="center"/>
            </w:pPr>
          </w:p>
        </w:tc>
        <w:tc>
          <w:tcPr>
            <w:tcW w:w="0" w:type="auto"/>
          </w:tcPr>
          <w:p w14:paraId="22965076" w14:textId="77777777" w:rsidR="00893F2D" w:rsidRDefault="00893F2D" w:rsidP="00126FC5">
            <w:pPr>
              <w:spacing w:before="120" w:after="120" w:line="240" w:lineRule="auto"/>
              <w:jc w:val="center"/>
            </w:pPr>
          </w:p>
        </w:tc>
      </w:tr>
      <w:tr w:rsidR="00893F2D" w14:paraId="6F07A9BE" w14:textId="77777777" w:rsidTr="00126FC5">
        <w:trPr>
          <w:cantSplit/>
        </w:trPr>
        <w:tc>
          <w:tcPr>
            <w:tcW w:w="0" w:type="auto"/>
          </w:tcPr>
          <w:p w14:paraId="4A179C61" w14:textId="77777777" w:rsidR="00893F2D" w:rsidRDefault="00893F2D" w:rsidP="00126FC5">
            <w:pPr>
              <w:spacing w:before="120" w:after="120" w:line="240" w:lineRule="auto"/>
              <w:jc w:val="center"/>
              <w:rPr>
                <w:rFonts w:ascii="Times New Roman" w:hAnsi="Times New Roman"/>
              </w:rPr>
            </w:pPr>
            <w:r>
              <w:rPr>
                <w:rFonts w:ascii="Times New Roman" w:hAnsi="Times New Roman"/>
              </w:rPr>
              <w:t>2</w:t>
            </w:r>
          </w:p>
        </w:tc>
        <w:tc>
          <w:tcPr>
            <w:tcW w:w="0" w:type="auto"/>
          </w:tcPr>
          <w:p w14:paraId="06D71B12" w14:textId="77777777" w:rsidR="00893F2D" w:rsidRDefault="00893F2D" w:rsidP="00126FC5">
            <w:pPr>
              <w:spacing w:before="120" w:after="120" w:line="240" w:lineRule="auto"/>
              <w:rPr>
                <w:rFonts w:ascii="Times New Roman" w:hAnsi="Times New Roman"/>
              </w:rPr>
            </w:pPr>
          </w:p>
        </w:tc>
        <w:tc>
          <w:tcPr>
            <w:tcW w:w="0" w:type="auto"/>
          </w:tcPr>
          <w:p w14:paraId="05362F40" w14:textId="77777777" w:rsidR="00893F2D" w:rsidRDefault="00893F2D" w:rsidP="00126FC5">
            <w:pPr>
              <w:spacing w:before="120" w:after="120" w:line="240" w:lineRule="auto"/>
              <w:jc w:val="center"/>
              <w:rPr>
                <w:rFonts w:ascii="Times New Roman" w:hAnsi="Times New Roman"/>
              </w:rPr>
            </w:pPr>
          </w:p>
        </w:tc>
        <w:tc>
          <w:tcPr>
            <w:tcW w:w="0" w:type="auto"/>
          </w:tcPr>
          <w:p w14:paraId="0ABF5616" w14:textId="77777777" w:rsidR="00893F2D" w:rsidRDefault="00893F2D" w:rsidP="00126FC5">
            <w:pPr>
              <w:spacing w:before="120" w:after="120" w:line="240" w:lineRule="auto"/>
              <w:jc w:val="center"/>
              <w:rPr>
                <w:rFonts w:ascii="Times New Roman" w:hAnsi="Times New Roman"/>
              </w:rPr>
            </w:pPr>
          </w:p>
        </w:tc>
        <w:tc>
          <w:tcPr>
            <w:tcW w:w="0" w:type="auto"/>
          </w:tcPr>
          <w:p w14:paraId="6956476E" w14:textId="77777777" w:rsidR="00893F2D" w:rsidRDefault="00893F2D" w:rsidP="00126FC5">
            <w:pPr>
              <w:spacing w:before="120" w:after="120" w:line="240" w:lineRule="auto"/>
              <w:jc w:val="center"/>
              <w:rPr>
                <w:rFonts w:ascii="Times New Roman" w:hAnsi="Times New Roman"/>
              </w:rPr>
            </w:pPr>
          </w:p>
        </w:tc>
        <w:tc>
          <w:tcPr>
            <w:tcW w:w="0" w:type="auto"/>
          </w:tcPr>
          <w:p w14:paraId="2DFF4511" w14:textId="77777777" w:rsidR="00893F2D" w:rsidRDefault="00893F2D" w:rsidP="00126FC5">
            <w:pPr>
              <w:spacing w:before="120" w:after="120" w:line="240" w:lineRule="auto"/>
              <w:jc w:val="center"/>
              <w:rPr>
                <w:rFonts w:ascii="Times New Roman" w:hAnsi="Times New Roman"/>
              </w:rPr>
            </w:pPr>
          </w:p>
        </w:tc>
        <w:tc>
          <w:tcPr>
            <w:tcW w:w="0" w:type="auto"/>
          </w:tcPr>
          <w:p w14:paraId="35096B8D" w14:textId="77777777" w:rsidR="00893F2D" w:rsidRDefault="00893F2D" w:rsidP="00126FC5">
            <w:pPr>
              <w:spacing w:before="120" w:after="120" w:line="240" w:lineRule="auto"/>
              <w:jc w:val="center"/>
              <w:rPr>
                <w:rFonts w:ascii="Times New Roman" w:hAnsi="Times New Roman"/>
              </w:rPr>
            </w:pPr>
          </w:p>
        </w:tc>
        <w:tc>
          <w:tcPr>
            <w:tcW w:w="0" w:type="auto"/>
          </w:tcPr>
          <w:p w14:paraId="456FD9E9" w14:textId="77777777" w:rsidR="00893F2D" w:rsidRDefault="00893F2D" w:rsidP="00126FC5">
            <w:pPr>
              <w:spacing w:before="120" w:after="120" w:line="240" w:lineRule="auto"/>
              <w:jc w:val="center"/>
              <w:rPr>
                <w:rFonts w:ascii="Times New Roman" w:hAnsi="Times New Roman"/>
              </w:rPr>
            </w:pPr>
          </w:p>
        </w:tc>
      </w:tr>
      <w:tr w:rsidR="00893F2D" w14:paraId="57F05033" w14:textId="77777777" w:rsidTr="00126FC5">
        <w:trPr>
          <w:cantSplit/>
        </w:trPr>
        <w:tc>
          <w:tcPr>
            <w:tcW w:w="0" w:type="auto"/>
          </w:tcPr>
          <w:p w14:paraId="1407BFA8" w14:textId="77777777" w:rsidR="00893F2D" w:rsidRDefault="00893F2D" w:rsidP="00126FC5">
            <w:pPr>
              <w:spacing w:before="120" w:after="120" w:line="240" w:lineRule="auto"/>
              <w:jc w:val="center"/>
              <w:rPr>
                <w:rFonts w:ascii="Times New Roman" w:hAnsi="Times New Roman"/>
              </w:rPr>
            </w:pPr>
            <w:r>
              <w:rPr>
                <w:rFonts w:ascii="Times New Roman" w:hAnsi="Times New Roman"/>
              </w:rPr>
              <w:t>3</w:t>
            </w:r>
          </w:p>
        </w:tc>
        <w:tc>
          <w:tcPr>
            <w:tcW w:w="0" w:type="auto"/>
          </w:tcPr>
          <w:p w14:paraId="08505D96" w14:textId="77777777" w:rsidR="00893F2D" w:rsidRDefault="00893F2D" w:rsidP="00126FC5">
            <w:pPr>
              <w:spacing w:before="120" w:after="120" w:line="240" w:lineRule="auto"/>
              <w:rPr>
                <w:rFonts w:ascii="Times New Roman" w:hAnsi="Times New Roman"/>
              </w:rPr>
            </w:pPr>
          </w:p>
        </w:tc>
        <w:tc>
          <w:tcPr>
            <w:tcW w:w="0" w:type="auto"/>
          </w:tcPr>
          <w:p w14:paraId="0E22F6E5" w14:textId="77777777" w:rsidR="00893F2D" w:rsidRDefault="00893F2D" w:rsidP="00126FC5">
            <w:pPr>
              <w:spacing w:before="120" w:after="120" w:line="240" w:lineRule="auto"/>
              <w:jc w:val="center"/>
              <w:rPr>
                <w:rFonts w:ascii="Times New Roman" w:hAnsi="Times New Roman"/>
              </w:rPr>
            </w:pPr>
          </w:p>
        </w:tc>
        <w:tc>
          <w:tcPr>
            <w:tcW w:w="0" w:type="auto"/>
          </w:tcPr>
          <w:p w14:paraId="6E6679E4" w14:textId="77777777" w:rsidR="00893F2D" w:rsidRDefault="00893F2D" w:rsidP="00126FC5">
            <w:pPr>
              <w:spacing w:before="120" w:after="120" w:line="240" w:lineRule="auto"/>
              <w:jc w:val="center"/>
              <w:rPr>
                <w:rFonts w:ascii="Times New Roman" w:hAnsi="Times New Roman"/>
              </w:rPr>
            </w:pPr>
          </w:p>
        </w:tc>
        <w:tc>
          <w:tcPr>
            <w:tcW w:w="0" w:type="auto"/>
          </w:tcPr>
          <w:p w14:paraId="6C5F23B3" w14:textId="77777777" w:rsidR="00893F2D" w:rsidRDefault="00893F2D" w:rsidP="00126FC5">
            <w:pPr>
              <w:spacing w:before="120" w:after="120" w:line="240" w:lineRule="auto"/>
              <w:jc w:val="center"/>
              <w:rPr>
                <w:rFonts w:ascii="Times New Roman" w:hAnsi="Times New Roman"/>
              </w:rPr>
            </w:pPr>
          </w:p>
        </w:tc>
        <w:tc>
          <w:tcPr>
            <w:tcW w:w="0" w:type="auto"/>
          </w:tcPr>
          <w:p w14:paraId="18E97E3E" w14:textId="77777777" w:rsidR="00893F2D" w:rsidRDefault="00893F2D" w:rsidP="00126FC5">
            <w:pPr>
              <w:spacing w:before="120" w:after="120" w:line="240" w:lineRule="auto"/>
              <w:jc w:val="center"/>
              <w:rPr>
                <w:rFonts w:ascii="Times New Roman" w:hAnsi="Times New Roman"/>
              </w:rPr>
            </w:pPr>
          </w:p>
        </w:tc>
        <w:tc>
          <w:tcPr>
            <w:tcW w:w="0" w:type="auto"/>
          </w:tcPr>
          <w:p w14:paraId="509CDFDF" w14:textId="77777777" w:rsidR="00893F2D" w:rsidRDefault="00893F2D" w:rsidP="00126FC5">
            <w:pPr>
              <w:spacing w:before="120" w:after="120" w:line="240" w:lineRule="auto"/>
              <w:jc w:val="center"/>
              <w:rPr>
                <w:rFonts w:ascii="Times New Roman" w:hAnsi="Times New Roman"/>
              </w:rPr>
            </w:pPr>
          </w:p>
        </w:tc>
        <w:tc>
          <w:tcPr>
            <w:tcW w:w="0" w:type="auto"/>
          </w:tcPr>
          <w:p w14:paraId="2D455590" w14:textId="77777777" w:rsidR="00893F2D" w:rsidRDefault="00893F2D" w:rsidP="00126FC5">
            <w:pPr>
              <w:spacing w:before="120" w:after="120" w:line="240" w:lineRule="auto"/>
              <w:jc w:val="center"/>
              <w:rPr>
                <w:rFonts w:ascii="Times New Roman" w:hAnsi="Times New Roman"/>
              </w:rPr>
            </w:pPr>
          </w:p>
        </w:tc>
      </w:tr>
      <w:tr w:rsidR="00893F2D" w14:paraId="366C111E" w14:textId="77777777" w:rsidTr="00126FC5">
        <w:trPr>
          <w:cantSplit/>
        </w:trPr>
        <w:tc>
          <w:tcPr>
            <w:tcW w:w="0" w:type="auto"/>
          </w:tcPr>
          <w:p w14:paraId="39419B08" w14:textId="77777777" w:rsidR="00893F2D" w:rsidRDefault="00893F2D" w:rsidP="00126FC5">
            <w:pPr>
              <w:spacing w:before="120" w:after="120" w:line="240" w:lineRule="auto"/>
              <w:jc w:val="center"/>
              <w:rPr>
                <w:rFonts w:ascii="Times New Roman" w:hAnsi="Times New Roman"/>
              </w:rPr>
            </w:pPr>
            <w:r>
              <w:rPr>
                <w:rFonts w:ascii="Times New Roman" w:hAnsi="Times New Roman"/>
              </w:rPr>
              <w:t>4</w:t>
            </w:r>
          </w:p>
        </w:tc>
        <w:tc>
          <w:tcPr>
            <w:tcW w:w="0" w:type="auto"/>
          </w:tcPr>
          <w:p w14:paraId="24E547F7" w14:textId="77777777" w:rsidR="00893F2D" w:rsidRDefault="00893F2D" w:rsidP="00126FC5">
            <w:pPr>
              <w:spacing w:before="120" w:after="120" w:line="240" w:lineRule="auto"/>
              <w:rPr>
                <w:rFonts w:ascii="Times New Roman" w:hAnsi="Times New Roman"/>
              </w:rPr>
            </w:pPr>
          </w:p>
        </w:tc>
        <w:tc>
          <w:tcPr>
            <w:tcW w:w="0" w:type="auto"/>
          </w:tcPr>
          <w:p w14:paraId="0B06A234" w14:textId="77777777" w:rsidR="00893F2D" w:rsidRDefault="00893F2D" w:rsidP="00126FC5">
            <w:pPr>
              <w:spacing w:before="120" w:after="120" w:line="240" w:lineRule="auto"/>
              <w:jc w:val="center"/>
              <w:rPr>
                <w:rFonts w:ascii="Times New Roman" w:hAnsi="Times New Roman"/>
              </w:rPr>
            </w:pPr>
          </w:p>
        </w:tc>
        <w:tc>
          <w:tcPr>
            <w:tcW w:w="0" w:type="auto"/>
          </w:tcPr>
          <w:p w14:paraId="188965B5" w14:textId="77777777" w:rsidR="00893F2D" w:rsidRDefault="00893F2D" w:rsidP="00126FC5">
            <w:pPr>
              <w:spacing w:before="120" w:after="120" w:line="240" w:lineRule="auto"/>
              <w:jc w:val="center"/>
              <w:rPr>
                <w:rFonts w:ascii="Times New Roman" w:hAnsi="Times New Roman"/>
              </w:rPr>
            </w:pPr>
          </w:p>
        </w:tc>
        <w:tc>
          <w:tcPr>
            <w:tcW w:w="0" w:type="auto"/>
          </w:tcPr>
          <w:p w14:paraId="6A0F88CC" w14:textId="77777777" w:rsidR="00893F2D" w:rsidRDefault="00893F2D" w:rsidP="00126FC5">
            <w:pPr>
              <w:spacing w:before="120" w:after="120" w:line="240" w:lineRule="auto"/>
              <w:jc w:val="center"/>
              <w:rPr>
                <w:rFonts w:ascii="Times New Roman" w:hAnsi="Times New Roman"/>
              </w:rPr>
            </w:pPr>
          </w:p>
        </w:tc>
        <w:tc>
          <w:tcPr>
            <w:tcW w:w="0" w:type="auto"/>
          </w:tcPr>
          <w:p w14:paraId="70FFF537" w14:textId="77777777" w:rsidR="00893F2D" w:rsidRDefault="00893F2D" w:rsidP="00126FC5">
            <w:pPr>
              <w:spacing w:before="120" w:after="120" w:line="240" w:lineRule="auto"/>
              <w:jc w:val="center"/>
              <w:rPr>
                <w:rFonts w:ascii="Times New Roman" w:hAnsi="Times New Roman"/>
              </w:rPr>
            </w:pPr>
          </w:p>
        </w:tc>
        <w:tc>
          <w:tcPr>
            <w:tcW w:w="0" w:type="auto"/>
          </w:tcPr>
          <w:p w14:paraId="266F2988" w14:textId="77777777" w:rsidR="00893F2D" w:rsidRDefault="00893F2D" w:rsidP="00126FC5">
            <w:pPr>
              <w:spacing w:before="120" w:after="120" w:line="240" w:lineRule="auto"/>
              <w:jc w:val="center"/>
              <w:rPr>
                <w:rFonts w:ascii="Times New Roman" w:hAnsi="Times New Roman"/>
              </w:rPr>
            </w:pPr>
          </w:p>
        </w:tc>
        <w:tc>
          <w:tcPr>
            <w:tcW w:w="0" w:type="auto"/>
          </w:tcPr>
          <w:p w14:paraId="11990546" w14:textId="77777777" w:rsidR="00893F2D" w:rsidRDefault="00893F2D" w:rsidP="00126FC5">
            <w:pPr>
              <w:spacing w:before="120" w:after="120" w:line="240" w:lineRule="auto"/>
              <w:jc w:val="center"/>
              <w:rPr>
                <w:rFonts w:ascii="Times New Roman" w:hAnsi="Times New Roman"/>
              </w:rPr>
            </w:pPr>
          </w:p>
        </w:tc>
      </w:tr>
    </w:tbl>
    <w:p w14:paraId="6AD978B3" w14:textId="77777777" w:rsidR="00893F2D" w:rsidRDefault="00893F2D" w:rsidP="00893F2D">
      <w:pPr>
        <w:spacing w:before="120" w:after="120" w:line="240" w:lineRule="auto"/>
        <w:rPr>
          <w:rFonts w:ascii="Times New Roman" w:hAnsi="Times New Roman"/>
          <w:sz w:val="10"/>
        </w:rPr>
      </w:pPr>
    </w:p>
    <w:p w14:paraId="33F84BD6" w14:textId="77777777" w:rsidR="00893F2D" w:rsidRDefault="00893F2D" w:rsidP="00893F2D">
      <w:pPr>
        <w:spacing w:before="120" w:after="120" w:line="240" w:lineRule="auto"/>
      </w:pPr>
    </w:p>
    <w:p w14:paraId="57821E4B" w14:textId="77777777" w:rsidR="00893F2D" w:rsidRDefault="00893F2D" w:rsidP="00893F2D">
      <w:pPr>
        <w:spacing w:before="120" w:after="120" w:line="240" w:lineRule="auto"/>
      </w:pPr>
    </w:p>
    <w:p w14:paraId="35D0FD03" w14:textId="77777777" w:rsidR="00893F2D" w:rsidRDefault="00893F2D" w:rsidP="00893F2D">
      <w:pPr>
        <w:spacing w:before="120" w:after="120" w:line="240" w:lineRule="auto"/>
      </w:pPr>
    </w:p>
    <w:p w14:paraId="0211B7A2" w14:textId="77777777" w:rsidR="00893F2D" w:rsidRDefault="00893F2D" w:rsidP="00893F2D">
      <w:pPr>
        <w:spacing w:before="120" w:after="120" w:line="240" w:lineRule="auto"/>
        <w:jc w:val="both"/>
        <w:rPr>
          <w:b/>
        </w:rPr>
      </w:pPr>
    </w:p>
    <w:p w14:paraId="4DDFAA7F" w14:textId="77777777" w:rsidR="00893F2D" w:rsidRDefault="00893F2D">
      <w:pPr>
        <w:spacing w:before="120" w:after="120" w:line="240" w:lineRule="auto"/>
        <w:rPr>
          <w:rFonts w:cstheme="minorHAnsi"/>
        </w:rPr>
      </w:pPr>
    </w:p>
    <w:sectPr w:rsidR="00893F2D">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03BFB" w14:textId="77777777" w:rsidR="00002214" w:rsidRDefault="00002214" w:rsidP="00893F2D">
      <w:pPr>
        <w:spacing w:after="0" w:line="240" w:lineRule="auto"/>
      </w:pPr>
      <w:r>
        <w:separator/>
      </w:r>
    </w:p>
  </w:endnote>
  <w:endnote w:type="continuationSeparator" w:id="0">
    <w:p w14:paraId="6AF6EB80" w14:textId="77777777" w:rsidR="00002214" w:rsidRDefault="00002214" w:rsidP="00893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altName w:val="Palatino Linotype"/>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04084" w14:textId="77777777" w:rsidR="00002214" w:rsidRDefault="00002214" w:rsidP="00893F2D">
      <w:pPr>
        <w:spacing w:after="0" w:line="240" w:lineRule="auto"/>
      </w:pPr>
      <w:r>
        <w:separator/>
      </w:r>
    </w:p>
  </w:footnote>
  <w:footnote w:type="continuationSeparator" w:id="0">
    <w:p w14:paraId="556EF953" w14:textId="77777777" w:rsidR="00002214" w:rsidRDefault="00002214" w:rsidP="00893F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749F7"/>
    <w:multiLevelType w:val="multilevel"/>
    <w:tmpl w:val="09C749F7"/>
    <w:lvl w:ilvl="0">
      <w:start w:val="1"/>
      <w:numFmt w:val="bullet"/>
      <w:lvlText w:val="●"/>
      <w:lvlJc w:val="left"/>
      <w:pPr>
        <w:ind w:left="2628" w:hanging="360"/>
      </w:pPr>
      <w:rPr>
        <w:rFonts w:ascii="Noto Sans Symbols" w:eastAsia="Noto Sans Symbols" w:hAnsi="Noto Sans Symbols" w:cs="Noto Sans Symbols"/>
      </w:rPr>
    </w:lvl>
    <w:lvl w:ilvl="1">
      <w:start w:val="1"/>
      <w:numFmt w:val="bullet"/>
      <w:lvlText w:val="o"/>
      <w:lvlJc w:val="left"/>
      <w:pPr>
        <w:ind w:left="3348" w:hanging="360"/>
      </w:pPr>
      <w:rPr>
        <w:rFonts w:ascii="Courier New" w:eastAsia="Courier New" w:hAnsi="Courier New" w:cs="Courier New"/>
      </w:rPr>
    </w:lvl>
    <w:lvl w:ilvl="2">
      <w:start w:val="1"/>
      <w:numFmt w:val="bullet"/>
      <w:lvlText w:val="▪"/>
      <w:lvlJc w:val="left"/>
      <w:pPr>
        <w:ind w:left="4068" w:hanging="360"/>
      </w:pPr>
      <w:rPr>
        <w:rFonts w:ascii="Noto Sans Symbols" w:eastAsia="Noto Sans Symbols" w:hAnsi="Noto Sans Symbols" w:cs="Noto Sans Symbols"/>
      </w:rPr>
    </w:lvl>
    <w:lvl w:ilvl="3">
      <w:start w:val="1"/>
      <w:numFmt w:val="bullet"/>
      <w:lvlText w:val="●"/>
      <w:lvlJc w:val="left"/>
      <w:pPr>
        <w:ind w:left="4788" w:hanging="360"/>
      </w:pPr>
      <w:rPr>
        <w:rFonts w:ascii="Noto Sans Symbols" w:eastAsia="Noto Sans Symbols" w:hAnsi="Noto Sans Symbols" w:cs="Noto Sans Symbols"/>
      </w:rPr>
    </w:lvl>
    <w:lvl w:ilvl="4">
      <w:start w:val="1"/>
      <w:numFmt w:val="bullet"/>
      <w:lvlText w:val="o"/>
      <w:lvlJc w:val="left"/>
      <w:pPr>
        <w:ind w:left="5508" w:hanging="360"/>
      </w:pPr>
      <w:rPr>
        <w:rFonts w:ascii="Courier New" w:eastAsia="Courier New" w:hAnsi="Courier New" w:cs="Courier New"/>
      </w:rPr>
    </w:lvl>
    <w:lvl w:ilvl="5">
      <w:start w:val="1"/>
      <w:numFmt w:val="bullet"/>
      <w:lvlText w:val="▪"/>
      <w:lvlJc w:val="left"/>
      <w:pPr>
        <w:ind w:left="6228" w:hanging="360"/>
      </w:pPr>
      <w:rPr>
        <w:rFonts w:ascii="Noto Sans Symbols" w:eastAsia="Noto Sans Symbols" w:hAnsi="Noto Sans Symbols" w:cs="Noto Sans Symbols"/>
      </w:rPr>
    </w:lvl>
    <w:lvl w:ilvl="6">
      <w:start w:val="1"/>
      <w:numFmt w:val="bullet"/>
      <w:lvlText w:val="●"/>
      <w:lvlJc w:val="left"/>
      <w:pPr>
        <w:ind w:left="6948" w:hanging="360"/>
      </w:pPr>
      <w:rPr>
        <w:rFonts w:ascii="Noto Sans Symbols" w:eastAsia="Noto Sans Symbols" w:hAnsi="Noto Sans Symbols" w:cs="Noto Sans Symbols"/>
      </w:rPr>
    </w:lvl>
    <w:lvl w:ilvl="7">
      <w:start w:val="1"/>
      <w:numFmt w:val="bullet"/>
      <w:lvlText w:val="o"/>
      <w:lvlJc w:val="left"/>
      <w:pPr>
        <w:ind w:left="7668" w:hanging="360"/>
      </w:pPr>
      <w:rPr>
        <w:rFonts w:ascii="Courier New" w:eastAsia="Courier New" w:hAnsi="Courier New" w:cs="Courier New"/>
      </w:rPr>
    </w:lvl>
    <w:lvl w:ilvl="8">
      <w:start w:val="1"/>
      <w:numFmt w:val="bullet"/>
      <w:lvlText w:val="▪"/>
      <w:lvlJc w:val="left"/>
      <w:pPr>
        <w:ind w:left="8388" w:hanging="360"/>
      </w:pPr>
      <w:rPr>
        <w:rFonts w:ascii="Noto Sans Symbols" w:eastAsia="Noto Sans Symbols" w:hAnsi="Noto Sans Symbols" w:cs="Noto Sans Symbols"/>
      </w:rPr>
    </w:lvl>
  </w:abstractNum>
  <w:abstractNum w:abstractNumId="1" w15:restartNumberingAfterBreak="0">
    <w:nsid w:val="1A074023"/>
    <w:multiLevelType w:val="hybridMultilevel"/>
    <w:tmpl w:val="C062DF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BF7760"/>
    <w:multiLevelType w:val="multilevel"/>
    <w:tmpl w:val="20BF7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5683443"/>
    <w:multiLevelType w:val="multilevel"/>
    <w:tmpl w:val="25683443"/>
    <w:lvl w:ilvl="0">
      <w:start w:val="1"/>
      <w:numFmt w:val="bullet"/>
      <w:lvlText w:val=""/>
      <w:lvlJc w:val="left"/>
      <w:pPr>
        <w:ind w:left="1488" w:hanging="360"/>
      </w:pPr>
      <w:rPr>
        <w:rFonts w:ascii="Symbol" w:hAnsi="Symbol" w:hint="default"/>
      </w:rPr>
    </w:lvl>
    <w:lvl w:ilvl="1">
      <w:start w:val="1"/>
      <w:numFmt w:val="bullet"/>
      <w:lvlText w:val="o"/>
      <w:lvlJc w:val="left"/>
      <w:pPr>
        <w:ind w:left="2208" w:hanging="360"/>
      </w:pPr>
      <w:rPr>
        <w:rFonts w:ascii="Courier New" w:hAnsi="Courier New" w:cs="Courier New" w:hint="default"/>
      </w:rPr>
    </w:lvl>
    <w:lvl w:ilvl="2">
      <w:start w:val="1"/>
      <w:numFmt w:val="bullet"/>
      <w:lvlText w:val=""/>
      <w:lvlJc w:val="left"/>
      <w:pPr>
        <w:ind w:left="2928" w:hanging="360"/>
      </w:pPr>
      <w:rPr>
        <w:rFonts w:ascii="Wingdings" w:hAnsi="Wingdings" w:hint="default"/>
      </w:rPr>
    </w:lvl>
    <w:lvl w:ilvl="3">
      <w:start w:val="1"/>
      <w:numFmt w:val="bullet"/>
      <w:lvlText w:val=""/>
      <w:lvlJc w:val="left"/>
      <w:pPr>
        <w:ind w:left="3648" w:hanging="360"/>
      </w:pPr>
      <w:rPr>
        <w:rFonts w:ascii="Symbol" w:hAnsi="Symbol" w:hint="default"/>
      </w:rPr>
    </w:lvl>
    <w:lvl w:ilvl="4">
      <w:start w:val="1"/>
      <w:numFmt w:val="bullet"/>
      <w:lvlText w:val="o"/>
      <w:lvlJc w:val="left"/>
      <w:pPr>
        <w:ind w:left="4368" w:hanging="360"/>
      </w:pPr>
      <w:rPr>
        <w:rFonts w:ascii="Courier New" w:hAnsi="Courier New" w:cs="Courier New" w:hint="default"/>
      </w:rPr>
    </w:lvl>
    <w:lvl w:ilvl="5">
      <w:start w:val="1"/>
      <w:numFmt w:val="bullet"/>
      <w:lvlText w:val=""/>
      <w:lvlJc w:val="left"/>
      <w:pPr>
        <w:ind w:left="5088" w:hanging="360"/>
      </w:pPr>
      <w:rPr>
        <w:rFonts w:ascii="Wingdings" w:hAnsi="Wingdings" w:hint="default"/>
      </w:rPr>
    </w:lvl>
    <w:lvl w:ilvl="6">
      <w:start w:val="1"/>
      <w:numFmt w:val="bullet"/>
      <w:lvlText w:val=""/>
      <w:lvlJc w:val="left"/>
      <w:pPr>
        <w:ind w:left="5808" w:hanging="360"/>
      </w:pPr>
      <w:rPr>
        <w:rFonts w:ascii="Symbol" w:hAnsi="Symbol" w:hint="default"/>
      </w:rPr>
    </w:lvl>
    <w:lvl w:ilvl="7">
      <w:start w:val="1"/>
      <w:numFmt w:val="bullet"/>
      <w:lvlText w:val="o"/>
      <w:lvlJc w:val="left"/>
      <w:pPr>
        <w:ind w:left="6528" w:hanging="360"/>
      </w:pPr>
      <w:rPr>
        <w:rFonts w:ascii="Courier New" w:hAnsi="Courier New" w:cs="Courier New" w:hint="default"/>
      </w:rPr>
    </w:lvl>
    <w:lvl w:ilvl="8">
      <w:start w:val="1"/>
      <w:numFmt w:val="bullet"/>
      <w:lvlText w:val=""/>
      <w:lvlJc w:val="left"/>
      <w:pPr>
        <w:ind w:left="7248" w:hanging="360"/>
      </w:pPr>
      <w:rPr>
        <w:rFonts w:ascii="Wingdings" w:hAnsi="Wingdings" w:hint="default"/>
      </w:rPr>
    </w:lvl>
  </w:abstractNum>
  <w:abstractNum w:abstractNumId="4" w15:restartNumberingAfterBreak="0">
    <w:nsid w:val="381118D4"/>
    <w:multiLevelType w:val="multilevel"/>
    <w:tmpl w:val="381118D4"/>
    <w:lvl w:ilvl="0">
      <w:start w:val="1"/>
      <w:numFmt w:val="bullet"/>
      <w:lvlText w:val="-"/>
      <w:lvlJc w:val="left"/>
      <w:pPr>
        <w:ind w:left="6739" w:hanging="360"/>
      </w:pPr>
      <w:rPr>
        <w:rFonts w:ascii="Calibri" w:eastAsia="Calibri" w:hAnsi="Calibri" w:cs="Times New Roman" w:hint="default"/>
      </w:rPr>
    </w:lvl>
    <w:lvl w:ilvl="1">
      <w:start w:val="1"/>
      <w:numFmt w:val="bullet"/>
      <w:lvlText w:val="o"/>
      <w:lvlJc w:val="left"/>
      <w:pPr>
        <w:ind w:left="7459" w:hanging="360"/>
      </w:pPr>
      <w:rPr>
        <w:rFonts w:ascii="Courier New" w:hAnsi="Courier New" w:cs="Courier New" w:hint="default"/>
      </w:rPr>
    </w:lvl>
    <w:lvl w:ilvl="2">
      <w:start w:val="1"/>
      <w:numFmt w:val="bullet"/>
      <w:lvlText w:val=""/>
      <w:lvlJc w:val="left"/>
      <w:pPr>
        <w:ind w:left="8179" w:hanging="360"/>
      </w:pPr>
      <w:rPr>
        <w:rFonts w:ascii="Wingdings" w:hAnsi="Wingdings" w:hint="default"/>
      </w:rPr>
    </w:lvl>
    <w:lvl w:ilvl="3">
      <w:start w:val="1"/>
      <w:numFmt w:val="bullet"/>
      <w:lvlText w:val=""/>
      <w:lvlJc w:val="left"/>
      <w:pPr>
        <w:ind w:left="8899" w:hanging="360"/>
      </w:pPr>
      <w:rPr>
        <w:rFonts w:ascii="Symbol" w:hAnsi="Symbol" w:hint="default"/>
      </w:rPr>
    </w:lvl>
    <w:lvl w:ilvl="4">
      <w:start w:val="1"/>
      <w:numFmt w:val="bullet"/>
      <w:lvlText w:val="o"/>
      <w:lvlJc w:val="left"/>
      <w:pPr>
        <w:ind w:left="9619" w:hanging="360"/>
      </w:pPr>
      <w:rPr>
        <w:rFonts w:ascii="Courier New" w:hAnsi="Courier New" w:cs="Courier New" w:hint="default"/>
      </w:rPr>
    </w:lvl>
    <w:lvl w:ilvl="5">
      <w:start w:val="1"/>
      <w:numFmt w:val="bullet"/>
      <w:lvlText w:val=""/>
      <w:lvlJc w:val="left"/>
      <w:pPr>
        <w:ind w:left="10339" w:hanging="360"/>
      </w:pPr>
      <w:rPr>
        <w:rFonts w:ascii="Wingdings" w:hAnsi="Wingdings" w:hint="default"/>
      </w:rPr>
    </w:lvl>
    <w:lvl w:ilvl="6">
      <w:start w:val="1"/>
      <w:numFmt w:val="bullet"/>
      <w:lvlText w:val=""/>
      <w:lvlJc w:val="left"/>
      <w:pPr>
        <w:ind w:left="11059" w:hanging="360"/>
      </w:pPr>
      <w:rPr>
        <w:rFonts w:ascii="Symbol" w:hAnsi="Symbol" w:hint="default"/>
      </w:rPr>
    </w:lvl>
    <w:lvl w:ilvl="7">
      <w:start w:val="1"/>
      <w:numFmt w:val="bullet"/>
      <w:lvlText w:val="o"/>
      <w:lvlJc w:val="left"/>
      <w:pPr>
        <w:ind w:left="11779" w:hanging="360"/>
      </w:pPr>
      <w:rPr>
        <w:rFonts w:ascii="Courier New" w:hAnsi="Courier New" w:cs="Courier New" w:hint="default"/>
      </w:rPr>
    </w:lvl>
    <w:lvl w:ilvl="8">
      <w:start w:val="1"/>
      <w:numFmt w:val="bullet"/>
      <w:lvlText w:val=""/>
      <w:lvlJc w:val="left"/>
      <w:pPr>
        <w:ind w:left="12499" w:hanging="360"/>
      </w:pPr>
      <w:rPr>
        <w:rFonts w:ascii="Wingdings" w:hAnsi="Wingdings" w:hint="default"/>
      </w:rPr>
    </w:lvl>
  </w:abstractNum>
  <w:abstractNum w:abstractNumId="5" w15:restartNumberingAfterBreak="0">
    <w:nsid w:val="4F052B0A"/>
    <w:multiLevelType w:val="hybridMultilevel"/>
    <w:tmpl w:val="9EDE1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7E568E"/>
    <w:multiLevelType w:val="hybridMultilevel"/>
    <w:tmpl w:val="9280A1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2002136"/>
    <w:multiLevelType w:val="multilevel"/>
    <w:tmpl w:val="52002136"/>
    <w:lvl w:ilvl="0">
      <w:start w:val="1"/>
      <w:numFmt w:val="decimal"/>
      <w:lvlText w:val="%1."/>
      <w:lvlJc w:val="left"/>
      <w:pPr>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15:restartNumberingAfterBreak="0">
    <w:nsid w:val="558A55DB"/>
    <w:multiLevelType w:val="multilevel"/>
    <w:tmpl w:val="558A55DB"/>
    <w:lvl w:ilvl="0">
      <w:start w:val="1"/>
      <w:numFmt w:val="bullet"/>
      <w:lvlText w:val="-"/>
      <w:lvlJc w:val="left"/>
      <w:pPr>
        <w:ind w:left="720" w:hanging="360"/>
      </w:pPr>
      <w:rPr>
        <w:rFonts w:ascii="Calibri" w:eastAsia="Calibri"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6ED76C87"/>
    <w:multiLevelType w:val="multilevel"/>
    <w:tmpl w:val="6ED76C87"/>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16cid:durableId="286006821">
    <w:abstractNumId w:val="2"/>
  </w:num>
  <w:num w:numId="2" w16cid:durableId="13334922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9579083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 w16cid:durableId="525099717">
    <w:abstractNumId w:val="3"/>
  </w:num>
  <w:num w:numId="5" w16cid:durableId="1301299264">
    <w:abstractNumId w:val="8"/>
  </w:num>
  <w:num w:numId="6" w16cid:durableId="973028549">
    <w:abstractNumId w:val="9"/>
  </w:num>
  <w:num w:numId="7" w16cid:durableId="1811046631">
    <w:abstractNumId w:val="0"/>
  </w:num>
  <w:num w:numId="8" w16cid:durableId="1481382240">
    <w:abstractNumId w:val="6"/>
  </w:num>
  <w:num w:numId="9" w16cid:durableId="114450807">
    <w:abstractNumId w:val="5"/>
  </w:num>
  <w:num w:numId="10" w16cid:durableId="15776692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BF0"/>
    <w:rsid w:val="00002214"/>
    <w:rsid w:val="00010898"/>
    <w:rsid w:val="00013C81"/>
    <w:rsid w:val="00030B01"/>
    <w:rsid w:val="0003149E"/>
    <w:rsid w:val="000522AE"/>
    <w:rsid w:val="00061656"/>
    <w:rsid w:val="000674BC"/>
    <w:rsid w:val="00093603"/>
    <w:rsid w:val="000941DE"/>
    <w:rsid w:val="00096E18"/>
    <w:rsid w:val="000B483B"/>
    <w:rsid w:val="000D2F05"/>
    <w:rsid w:val="000D3F98"/>
    <w:rsid w:val="000E1553"/>
    <w:rsid w:val="000E4221"/>
    <w:rsid w:val="000E6A71"/>
    <w:rsid w:val="000F2568"/>
    <w:rsid w:val="000F7F7F"/>
    <w:rsid w:val="00101262"/>
    <w:rsid w:val="00116DB7"/>
    <w:rsid w:val="00137489"/>
    <w:rsid w:val="00157065"/>
    <w:rsid w:val="00176BAE"/>
    <w:rsid w:val="00194AD5"/>
    <w:rsid w:val="0019602B"/>
    <w:rsid w:val="001C4E01"/>
    <w:rsid w:val="001C51E2"/>
    <w:rsid w:val="001C6EEC"/>
    <w:rsid w:val="001D4C48"/>
    <w:rsid w:val="002175BB"/>
    <w:rsid w:val="00235943"/>
    <w:rsid w:val="0026582C"/>
    <w:rsid w:val="002714B6"/>
    <w:rsid w:val="00274018"/>
    <w:rsid w:val="002826E7"/>
    <w:rsid w:val="0028667C"/>
    <w:rsid w:val="0028732D"/>
    <w:rsid w:val="002A45F7"/>
    <w:rsid w:val="002B16AF"/>
    <w:rsid w:val="002C2C72"/>
    <w:rsid w:val="002C6501"/>
    <w:rsid w:val="002F1982"/>
    <w:rsid w:val="002F6E98"/>
    <w:rsid w:val="00322D4F"/>
    <w:rsid w:val="003234C7"/>
    <w:rsid w:val="0033459A"/>
    <w:rsid w:val="00344A8B"/>
    <w:rsid w:val="0034535C"/>
    <w:rsid w:val="0036289F"/>
    <w:rsid w:val="00365C9C"/>
    <w:rsid w:val="00376232"/>
    <w:rsid w:val="003B4F35"/>
    <w:rsid w:val="003B6F6B"/>
    <w:rsid w:val="003D0E31"/>
    <w:rsid w:val="003E4EEE"/>
    <w:rsid w:val="003E6BF0"/>
    <w:rsid w:val="00414997"/>
    <w:rsid w:val="00415307"/>
    <w:rsid w:val="00423A92"/>
    <w:rsid w:val="00424A4E"/>
    <w:rsid w:val="00425CF8"/>
    <w:rsid w:val="004507BE"/>
    <w:rsid w:val="00460A0D"/>
    <w:rsid w:val="00462939"/>
    <w:rsid w:val="00462DC3"/>
    <w:rsid w:val="00470F7A"/>
    <w:rsid w:val="004742FB"/>
    <w:rsid w:val="00492A1B"/>
    <w:rsid w:val="00493B08"/>
    <w:rsid w:val="00497C35"/>
    <w:rsid w:val="004A06BE"/>
    <w:rsid w:val="004A5B78"/>
    <w:rsid w:val="004B1F62"/>
    <w:rsid w:val="004B38E0"/>
    <w:rsid w:val="004B694A"/>
    <w:rsid w:val="004C2E14"/>
    <w:rsid w:val="004C692A"/>
    <w:rsid w:val="00500AD5"/>
    <w:rsid w:val="00513B93"/>
    <w:rsid w:val="005414EC"/>
    <w:rsid w:val="00544FA4"/>
    <w:rsid w:val="00545654"/>
    <w:rsid w:val="00552808"/>
    <w:rsid w:val="00556B91"/>
    <w:rsid w:val="0056187C"/>
    <w:rsid w:val="00572373"/>
    <w:rsid w:val="005729D3"/>
    <w:rsid w:val="00591993"/>
    <w:rsid w:val="005B0626"/>
    <w:rsid w:val="005C4D59"/>
    <w:rsid w:val="00615CCA"/>
    <w:rsid w:val="00651AF8"/>
    <w:rsid w:val="00660BE4"/>
    <w:rsid w:val="00677CF5"/>
    <w:rsid w:val="006A10B5"/>
    <w:rsid w:val="006C6EAB"/>
    <w:rsid w:val="006D4D0C"/>
    <w:rsid w:val="006E5102"/>
    <w:rsid w:val="006F5632"/>
    <w:rsid w:val="006F79D9"/>
    <w:rsid w:val="00707A43"/>
    <w:rsid w:val="00716C1B"/>
    <w:rsid w:val="00721677"/>
    <w:rsid w:val="00724A8A"/>
    <w:rsid w:val="0073330F"/>
    <w:rsid w:val="00734D39"/>
    <w:rsid w:val="00744348"/>
    <w:rsid w:val="00753F1C"/>
    <w:rsid w:val="00753FC7"/>
    <w:rsid w:val="007742A7"/>
    <w:rsid w:val="00776C6F"/>
    <w:rsid w:val="00786079"/>
    <w:rsid w:val="00790B50"/>
    <w:rsid w:val="0079657C"/>
    <w:rsid w:val="00817825"/>
    <w:rsid w:val="00822E5B"/>
    <w:rsid w:val="00827145"/>
    <w:rsid w:val="0083425D"/>
    <w:rsid w:val="00836AB4"/>
    <w:rsid w:val="00844957"/>
    <w:rsid w:val="0085027E"/>
    <w:rsid w:val="00855962"/>
    <w:rsid w:val="00860609"/>
    <w:rsid w:val="00862FBC"/>
    <w:rsid w:val="00866801"/>
    <w:rsid w:val="00874D58"/>
    <w:rsid w:val="00893F2D"/>
    <w:rsid w:val="008A2020"/>
    <w:rsid w:val="008A5CC1"/>
    <w:rsid w:val="008B7B74"/>
    <w:rsid w:val="008C0B02"/>
    <w:rsid w:val="008C3ED2"/>
    <w:rsid w:val="008E0C0C"/>
    <w:rsid w:val="008E1E73"/>
    <w:rsid w:val="008F689D"/>
    <w:rsid w:val="0090074F"/>
    <w:rsid w:val="00911BAD"/>
    <w:rsid w:val="00922E7B"/>
    <w:rsid w:val="00926E75"/>
    <w:rsid w:val="00933726"/>
    <w:rsid w:val="009540B4"/>
    <w:rsid w:val="009719A5"/>
    <w:rsid w:val="009832DD"/>
    <w:rsid w:val="009A7901"/>
    <w:rsid w:val="009D1224"/>
    <w:rsid w:val="009D6691"/>
    <w:rsid w:val="009E5BED"/>
    <w:rsid w:val="009F78C9"/>
    <w:rsid w:val="009F7993"/>
    <w:rsid w:val="00A01F7E"/>
    <w:rsid w:val="00A02ADE"/>
    <w:rsid w:val="00A322AA"/>
    <w:rsid w:val="00A42D74"/>
    <w:rsid w:val="00A4362C"/>
    <w:rsid w:val="00A477C7"/>
    <w:rsid w:val="00A47FF6"/>
    <w:rsid w:val="00A569C7"/>
    <w:rsid w:val="00A61171"/>
    <w:rsid w:val="00A650A7"/>
    <w:rsid w:val="00A67F17"/>
    <w:rsid w:val="00A70724"/>
    <w:rsid w:val="00A93AB6"/>
    <w:rsid w:val="00AB1DAF"/>
    <w:rsid w:val="00AB6019"/>
    <w:rsid w:val="00AB6227"/>
    <w:rsid w:val="00AB7114"/>
    <w:rsid w:val="00AC5822"/>
    <w:rsid w:val="00AD2C91"/>
    <w:rsid w:val="00AE63B6"/>
    <w:rsid w:val="00AE659E"/>
    <w:rsid w:val="00AE7D2C"/>
    <w:rsid w:val="00AF0B95"/>
    <w:rsid w:val="00AF1E5D"/>
    <w:rsid w:val="00AF69F2"/>
    <w:rsid w:val="00B03A59"/>
    <w:rsid w:val="00B04594"/>
    <w:rsid w:val="00B06092"/>
    <w:rsid w:val="00B141DD"/>
    <w:rsid w:val="00B213BA"/>
    <w:rsid w:val="00B24FAC"/>
    <w:rsid w:val="00B27D97"/>
    <w:rsid w:val="00B3717C"/>
    <w:rsid w:val="00B447DF"/>
    <w:rsid w:val="00B50005"/>
    <w:rsid w:val="00B7085E"/>
    <w:rsid w:val="00B77E58"/>
    <w:rsid w:val="00BA33D8"/>
    <w:rsid w:val="00BA3F28"/>
    <w:rsid w:val="00BB71F7"/>
    <w:rsid w:val="00BF18DC"/>
    <w:rsid w:val="00BF2770"/>
    <w:rsid w:val="00BF6D75"/>
    <w:rsid w:val="00C104B0"/>
    <w:rsid w:val="00C10517"/>
    <w:rsid w:val="00C2375E"/>
    <w:rsid w:val="00C260C6"/>
    <w:rsid w:val="00C30958"/>
    <w:rsid w:val="00C43346"/>
    <w:rsid w:val="00C44893"/>
    <w:rsid w:val="00C519C9"/>
    <w:rsid w:val="00C5634D"/>
    <w:rsid w:val="00C64021"/>
    <w:rsid w:val="00C8092D"/>
    <w:rsid w:val="00C93D7A"/>
    <w:rsid w:val="00C95A73"/>
    <w:rsid w:val="00CA1936"/>
    <w:rsid w:val="00CA4673"/>
    <w:rsid w:val="00CC63E1"/>
    <w:rsid w:val="00CF38D5"/>
    <w:rsid w:val="00D00117"/>
    <w:rsid w:val="00D002C0"/>
    <w:rsid w:val="00D159FB"/>
    <w:rsid w:val="00D332A5"/>
    <w:rsid w:val="00D55922"/>
    <w:rsid w:val="00D573CD"/>
    <w:rsid w:val="00D7192B"/>
    <w:rsid w:val="00D808CC"/>
    <w:rsid w:val="00D85DB2"/>
    <w:rsid w:val="00DA014E"/>
    <w:rsid w:val="00DB43C8"/>
    <w:rsid w:val="00DB52D8"/>
    <w:rsid w:val="00DB5336"/>
    <w:rsid w:val="00DB5D82"/>
    <w:rsid w:val="00DB7C56"/>
    <w:rsid w:val="00E064FD"/>
    <w:rsid w:val="00E10A85"/>
    <w:rsid w:val="00E31227"/>
    <w:rsid w:val="00E6729E"/>
    <w:rsid w:val="00E71923"/>
    <w:rsid w:val="00E727FF"/>
    <w:rsid w:val="00E72EAD"/>
    <w:rsid w:val="00E8118F"/>
    <w:rsid w:val="00E92F06"/>
    <w:rsid w:val="00EA21CF"/>
    <w:rsid w:val="00EB4CD1"/>
    <w:rsid w:val="00EC5508"/>
    <w:rsid w:val="00EC6558"/>
    <w:rsid w:val="00ED1336"/>
    <w:rsid w:val="00ED1489"/>
    <w:rsid w:val="00ED238E"/>
    <w:rsid w:val="00ED3790"/>
    <w:rsid w:val="00EE2DB9"/>
    <w:rsid w:val="00EF3050"/>
    <w:rsid w:val="00F17A65"/>
    <w:rsid w:val="00F237B1"/>
    <w:rsid w:val="00F332A9"/>
    <w:rsid w:val="00F369BB"/>
    <w:rsid w:val="00F36C68"/>
    <w:rsid w:val="00F42040"/>
    <w:rsid w:val="00F4743C"/>
    <w:rsid w:val="00F5156A"/>
    <w:rsid w:val="00F53D1A"/>
    <w:rsid w:val="00F570A3"/>
    <w:rsid w:val="00F614AD"/>
    <w:rsid w:val="00F63752"/>
    <w:rsid w:val="00F65D80"/>
    <w:rsid w:val="00F77FDA"/>
    <w:rsid w:val="00F846EE"/>
    <w:rsid w:val="00F96C77"/>
    <w:rsid w:val="00FA0573"/>
    <w:rsid w:val="00FA60AB"/>
    <w:rsid w:val="00FC2287"/>
    <w:rsid w:val="00FC7285"/>
    <w:rsid w:val="00FD4DD6"/>
    <w:rsid w:val="00FE7F2B"/>
    <w:rsid w:val="00FF1DF3"/>
    <w:rsid w:val="00FF252D"/>
    <w:rsid w:val="00FF6221"/>
    <w:rsid w:val="03A8125A"/>
    <w:rsid w:val="297722AB"/>
    <w:rsid w:val="3FB136B7"/>
    <w:rsid w:val="727A1875"/>
    <w:rsid w:val="779649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976E8"/>
  <w15:docId w15:val="{CAF7239E-096F-4D54-9DB1-E0B6DFBF4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uiPriority="67" w:qFormat="1"/>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qFormat/>
    <w:pPr>
      <w:spacing w:before="120" w:after="120" w:line="240" w:lineRule="auto"/>
    </w:pPr>
    <w:rPr>
      <w:rFonts w:ascii="Arial" w:eastAsia="Times New Roman" w:hAnsi="Arial" w:cs="Times New Roman"/>
      <w:snapToGrid w:val="0"/>
      <w:sz w:val="20"/>
      <w:szCs w:val="20"/>
      <w:lang w:val="fr-FR"/>
    </w:rPr>
  </w:style>
  <w:style w:type="paragraph" w:styleId="CommentSubject">
    <w:name w:val="annotation subject"/>
    <w:basedOn w:val="CommentText"/>
    <w:next w:val="CommentText"/>
    <w:link w:val="CommentSubjectChar"/>
    <w:uiPriority w:val="99"/>
    <w:semiHidden/>
    <w:unhideWhenUsed/>
    <w:rPr>
      <w:b/>
      <w:bCs/>
    </w:rPr>
  </w:style>
  <w:style w:type="paragraph" w:styleId="CommentText">
    <w:name w:val="annotation text"/>
    <w:basedOn w:val="Normal"/>
    <w:link w:val="CommentTextChar"/>
    <w:uiPriority w:val="99"/>
    <w:semiHidden/>
    <w:unhideWhenUsed/>
    <w:pPr>
      <w:spacing w:line="240" w:lineRule="auto"/>
    </w:pPr>
    <w:rPr>
      <w:sz w:val="20"/>
      <w:szCs w:val="20"/>
    </w:rPr>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Header">
    <w:name w:val="header"/>
    <w:basedOn w:val="Normal"/>
    <w:link w:val="HeaderChar"/>
    <w:uiPriority w:val="99"/>
    <w:unhideWhenUsed/>
    <w:qFormat/>
    <w:pPr>
      <w:tabs>
        <w:tab w:val="center" w:pos="4252"/>
        <w:tab w:val="right" w:pos="8504"/>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Footer">
    <w:name w:val="footer"/>
    <w:basedOn w:val="Normal"/>
    <w:link w:val="FooterChar"/>
    <w:uiPriority w:val="99"/>
    <w:unhideWhenUsed/>
    <w:qFormat/>
    <w:pPr>
      <w:tabs>
        <w:tab w:val="center" w:pos="4252"/>
        <w:tab w:val="right" w:pos="8504"/>
      </w:tabs>
      <w:spacing w:after="0" w:line="240" w:lineRule="auto"/>
    </w:pPr>
  </w:style>
  <w:style w:type="paragraph" w:styleId="BodyText">
    <w:name w:val="Body Text"/>
    <w:basedOn w:val="Normal"/>
    <w:link w:val="BodyTextChar"/>
    <w:qFormat/>
    <w:pPr>
      <w:spacing w:after="120" w:line="240" w:lineRule="auto"/>
      <w:jc w:val="both"/>
    </w:pPr>
    <w:rPr>
      <w:rFonts w:ascii="Times New Roman" w:eastAsia="Times New Roman" w:hAnsi="Times New Roman" w:cs="Times New Roman"/>
      <w:sz w:val="24"/>
      <w:szCs w:val="20"/>
      <w:lang w:eastAsia="en-GB"/>
    </w:rPr>
  </w:style>
  <w:style w:type="character" w:styleId="CommentReference">
    <w:name w:val="annotation reference"/>
    <w:basedOn w:val="DefaultParagraphFont"/>
    <w:uiPriority w:val="99"/>
    <w:semiHidden/>
    <w:unhideWhenUsed/>
    <w:rPr>
      <w:sz w:val="16"/>
      <w:szCs w:val="16"/>
    </w:rPr>
  </w:style>
  <w:style w:type="character" w:styleId="FootnoteReference">
    <w:name w:val="footnote reference"/>
    <w:semiHidden/>
    <w:qFormat/>
    <w:rPr>
      <w:vertAlign w:val="superscript"/>
    </w:rPr>
  </w:style>
  <w:style w:type="character" w:styleId="Hyperlink">
    <w:name w:val="Hyperlink"/>
    <w:basedOn w:val="DefaultParagraphFont"/>
    <w:uiPriority w:val="99"/>
    <w:unhideWhenUsed/>
    <w:qFormat/>
    <w:rPr>
      <w:color w:val="0000FF" w:themeColor="hyperlink"/>
      <w:u w:val="single"/>
    </w:rPr>
  </w:style>
  <w:style w:type="table" w:styleId="TableGrid">
    <w:name w:val="Table Grid"/>
    <w:basedOn w:val="TableNormal"/>
    <w:uiPriority w:val="39"/>
    <w:qFormat/>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MediumGrid1-Accent5">
    <w:name w:val="Medium Grid 1 Accent 5"/>
    <w:basedOn w:val="TableNormal"/>
    <w:uiPriority w:val="67"/>
    <w:qFormat/>
    <w:pPr>
      <w:spacing w:after="0" w:line="240" w:lineRule="auto"/>
    </w:pPr>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ListParagraph">
    <w:name w:val="List Paragraph"/>
    <w:basedOn w:val="Normal"/>
    <w:uiPriority w:val="34"/>
    <w:qFormat/>
    <w:pPr>
      <w:ind w:left="720"/>
      <w:contextualSpacing/>
    </w:pPr>
  </w:style>
  <w:style w:type="character" w:customStyle="1" w:styleId="FootnoteTextChar">
    <w:name w:val="Footnote Text Char"/>
    <w:basedOn w:val="DefaultParagraphFont"/>
    <w:link w:val="FootnoteText"/>
    <w:semiHidden/>
    <w:qFormat/>
    <w:rPr>
      <w:rFonts w:ascii="Arial" w:eastAsia="Times New Roman" w:hAnsi="Arial" w:cs="Times New Roman"/>
      <w:snapToGrid w:val="0"/>
      <w:sz w:val="20"/>
      <w:szCs w:val="20"/>
      <w:lang w:val="fr-FR"/>
    </w:rPr>
  </w:style>
  <w:style w:type="character" w:customStyle="1" w:styleId="BodyTextChar">
    <w:name w:val="Body Text Char"/>
    <w:basedOn w:val="DefaultParagraphFont"/>
    <w:link w:val="BodyText"/>
    <w:rPr>
      <w:rFonts w:ascii="Times New Roman" w:eastAsia="Times New Roman" w:hAnsi="Times New Roman" w:cs="Times New Roman"/>
      <w:sz w:val="24"/>
      <w:szCs w:val="20"/>
      <w:lang w:val="en-GB" w:eastAsia="en-GB"/>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CommentTextChar">
    <w:name w:val="Comment Text Char"/>
    <w:basedOn w:val="DefaultParagraphFont"/>
    <w:link w:val="CommentText"/>
    <w:uiPriority w:val="99"/>
    <w:semiHidden/>
    <w:rPr>
      <w:lang w:val="sl-SI"/>
    </w:rPr>
  </w:style>
  <w:style w:type="character" w:customStyle="1" w:styleId="CommentSubjectChar">
    <w:name w:val="Comment Subject Char"/>
    <w:basedOn w:val="CommentTextChar"/>
    <w:link w:val="CommentSubject"/>
    <w:uiPriority w:val="99"/>
    <w:semiHidden/>
    <w:rPr>
      <w:b/>
      <w:bCs/>
      <w:lang w:val="sl-SI"/>
    </w:rPr>
  </w:style>
  <w:style w:type="character" w:styleId="UnresolvedMention">
    <w:name w:val="Unresolved Mention"/>
    <w:basedOn w:val="DefaultParagraphFont"/>
    <w:uiPriority w:val="99"/>
    <w:semiHidden/>
    <w:unhideWhenUsed/>
    <w:rsid w:val="009337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8249175">
      <w:bodyDiv w:val="1"/>
      <w:marLeft w:val="0"/>
      <w:marRight w:val="0"/>
      <w:marTop w:val="0"/>
      <w:marBottom w:val="0"/>
      <w:divBdr>
        <w:top w:val="none" w:sz="0" w:space="0" w:color="auto"/>
        <w:left w:val="none" w:sz="0" w:space="0" w:color="auto"/>
        <w:bottom w:val="none" w:sz="0" w:space="0" w:color="auto"/>
        <w:right w:val="none" w:sz="0" w:space="0" w:color="auto"/>
      </w:divBdr>
    </w:div>
    <w:div w:id="20223127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konkursi@juventas.me"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DD2C171-9443-4CE9-BB1E-0E29BEE5D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1390</Words>
  <Characters>7924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UPORABNIK</dc:creator>
  <cp:lastModifiedBy>Aleksandra Vujačić</cp:lastModifiedBy>
  <cp:revision>2</cp:revision>
  <dcterms:created xsi:type="dcterms:W3CDTF">2026-09-08T10:57:00Z</dcterms:created>
  <dcterms:modified xsi:type="dcterms:W3CDTF">2026-09-08T10:57:00Z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3082-11.2.0.9453</vt:lpwstr>
  </property>
</Properties>
</file>